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58" w:rsidRDefault="00E72558">
      <w:bookmarkStart w:id="0" w:name="_GoBack"/>
      <w:bookmarkEnd w:id="0"/>
    </w:p>
    <w:p w:rsidR="00E72558" w:rsidRDefault="00E72558" w:rsidP="002A5F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ΕΞΕΤΑΣΤΙΚΗ</w:t>
      </w:r>
    </w:p>
    <w:p w:rsidR="00E72558" w:rsidRDefault="00E72558" w:rsidP="003D58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Σας ενημερώνουμε ότι οι </w:t>
      </w:r>
      <w:r w:rsidRPr="00554416">
        <w:rPr>
          <w:rFonts w:ascii="Times New Roman" w:hAnsi="Times New Roman"/>
          <w:b/>
          <w:sz w:val="24"/>
          <w:szCs w:val="24"/>
        </w:rPr>
        <w:t>ημερομηνίες διεξαγωγής των εξετάσεων</w:t>
      </w:r>
      <w:r>
        <w:rPr>
          <w:rFonts w:ascii="Times New Roman" w:hAnsi="Times New Roman"/>
          <w:sz w:val="24"/>
          <w:szCs w:val="24"/>
        </w:rPr>
        <w:t xml:space="preserve"> για τα μαθήματα </w:t>
      </w:r>
      <w:r w:rsidRPr="002A5FE6">
        <w:rPr>
          <w:rFonts w:ascii="Times New Roman" w:hAnsi="Times New Roman"/>
          <w:b/>
          <w:sz w:val="24"/>
          <w:szCs w:val="24"/>
        </w:rPr>
        <w:t>Επιχειρηματικότητα &amp; Καινοτομία Ι, ΙΙ</w:t>
      </w:r>
      <w:r>
        <w:rPr>
          <w:rFonts w:ascii="Times New Roman" w:hAnsi="Times New Roman"/>
          <w:sz w:val="24"/>
          <w:szCs w:val="24"/>
        </w:rPr>
        <w:t xml:space="preserve"> για το </w:t>
      </w:r>
      <w:r w:rsidRPr="00554416">
        <w:rPr>
          <w:rFonts w:ascii="Times New Roman" w:hAnsi="Times New Roman"/>
          <w:b/>
          <w:sz w:val="24"/>
          <w:szCs w:val="24"/>
        </w:rPr>
        <w:t>ε</w:t>
      </w:r>
      <w:r>
        <w:rPr>
          <w:rFonts w:ascii="Times New Roman" w:hAnsi="Times New Roman"/>
          <w:b/>
          <w:sz w:val="24"/>
          <w:szCs w:val="24"/>
        </w:rPr>
        <w:t>α</w:t>
      </w:r>
      <w:r w:rsidRPr="00554416">
        <w:rPr>
          <w:rFonts w:ascii="Times New Roman" w:hAnsi="Times New Roman"/>
          <w:b/>
          <w:sz w:val="24"/>
          <w:szCs w:val="24"/>
        </w:rPr>
        <w:t xml:space="preserve">ρινό εξάμηνο σπουδών του ακαδημαϊκού έτους 2011-2012 </w:t>
      </w:r>
      <w:r>
        <w:rPr>
          <w:rFonts w:ascii="Times New Roman" w:hAnsi="Times New Roman"/>
          <w:sz w:val="24"/>
          <w:szCs w:val="24"/>
        </w:rPr>
        <w:t>είναι οι εξής:</w:t>
      </w:r>
    </w:p>
    <w:p w:rsidR="00E72558" w:rsidRDefault="00E72558" w:rsidP="003D58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72558" w:rsidRPr="00604530" w:rsidRDefault="00E72558" w:rsidP="003D581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Για τους φοιτητές</w:t>
      </w:r>
      <w:r w:rsidRPr="00604530">
        <w:rPr>
          <w:rFonts w:ascii="Times New Roman" w:hAnsi="Times New Roman"/>
          <w:b/>
          <w:bCs/>
          <w:sz w:val="24"/>
          <w:szCs w:val="24"/>
          <w:u w:val="single"/>
        </w:rPr>
        <w:t xml:space="preserve"> ΣΔΟ </w:t>
      </w:r>
      <w:r w:rsidRPr="00604530">
        <w:rPr>
          <w:rFonts w:ascii="Times New Roman" w:hAnsi="Times New Roman"/>
          <w:sz w:val="24"/>
          <w:szCs w:val="24"/>
          <w:u w:val="single"/>
        </w:rPr>
        <w:t>και</w:t>
      </w:r>
      <w:r w:rsidRPr="00604530">
        <w:rPr>
          <w:rFonts w:ascii="Times New Roman" w:hAnsi="Times New Roman"/>
          <w:b/>
          <w:bCs/>
          <w:sz w:val="24"/>
          <w:szCs w:val="24"/>
          <w:u w:val="single"/>
        </w:rPr>
        <w:t xml:space="preserve"> ΣΕΥΠ</w:t>
      </w:r>
    </w:p>
    <w:p w:rsidR="00E72558" w:rsidRDefault="00E72558" w:rsidP="003D581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Επιχειρηματικότητα &amp; Καινοτομία ΙΙ, ΤΡΙΤΗ 26/06/12: 14.00-17.00</w:t>
      </w:r>
    </w:p>
    <w:p w:rsidR="00E72558" w:rsidRPr="00AC360A" w:rsidRDefault="00E72558" w:rsidP="003D58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EC7">
        <w:rPr>
          <w:rFonts w:ascii="Times New Roman" w:hAnsi="Times New Roman"/>
          <w:sz w:val="24"/>
          <w:szCs w:val="24"/>
        </w:rPr>
        <w:t>(Α</w:t>
      </w:r>
      <w:r>
        <w:rPr>
          <w:rFonts w:ascii="Times New Roman" w:hAnsi="Times New Roman"/>
          <w:sz w:val="24"/>
          <w:szCs w:val="24"/>
        </w:rPr>
        <w:t>ίθουσα Σεμιναρίων Τουριστικών Επιχειρήσεων – 1</w:t>
      </w:r>
      <w:r w:rsidRPr="00794A38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όροφος), Διδάσκων: Λαμπρούλης Δημήτριος</w:t>
      </w:r>
    </w:p>
    <w:p w:rsidR="00E72558" w:rsidRDefault="00E72558" w:rsidP="003D581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Επιχειρηματικότητα &amp; Καινοτομία Ι, ΠΕΜΠΤΗ 28/06/12: 14.00-17.00</w:t>
      </w:r>
    </w:p>
    <w:p w:rsidR="00E72558" w:rsidRPr="00125303" w:rsidRDefault="00E72558" w:rsidP="003D58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EC7">
        <w:rPr>
          <w:rFonts w:ascii="Times New Roman" w:hAnsi="Times New Roman"/>
          <w:sz w:val="24"/>
          <w:szCs w:val="24"/>
        </w:rPr>
        <w:t>(Α</w:t>
      </w:r>
      <w:r>
        <w:rPr>
          <w:rFonts w:ascii="Times New Roman" w:hAnsi="Times New Roman"/>
          <w:sz w:val="24"/>
          <w:szCs w:val="24"/>
        </w:rPr>
        <w:t>ίθουσα Σεμιναρίων Τουριστικών Επιχειρήσεων – 1</w:t>
      </w:r>
      <w:r w:rsidRPr="00794A38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όροφος), Διδάσκων: Λαμπρούλης Δημήτριος</w:t>
      </w:r>
    </w:p>
    <w:p w:rsidR="00E72558" w:rsidRDefault="00E72558" w:rsidP="003D581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2558" w:rsidRPr="00604530" w:rsidRDefault="00E72558" w:rsidP="0055441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Για τους φοιτητές</w:t>
      </w:r>
      <w:r w:rsidRPr="00604530">
        <w:rPr>
          <w:rFonts w:ascii="Times New Roman" w:hAnsi="Times New Roman"/>
          <w:b/>
          <w:bCs/>
          <w:sz w:val="24"/>
          <w:szCs w:val="24"/>
          <w:u w:val="single"/>
        </w:rPr>
        <w:t xml:space="preserve"> Σ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ΤΕΦ</w:t>
      </w:r>
      <w:r w:rsidRPr="0060453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604530">
        <w:rPr>
          <w:rFonts w:ascii="Times New Roman" w:hAnsi="Times New Roman"/>
          <w:sz w:val="24"/>
          <w:szCs w:val="24"/>
          <w:u w:val="single"/>
        </w:rPr>
        <w:t>και</w:t>
      </w:r>
      <w:r w:rsidRPr="00604530">
        <w:rPr>
          <w:rFonts w:ascii="Times New Roman" w:hAnsi="Times New Roman"/>
          <w:b/>
          <w:bCs/>
          <w:sz w:val="24"/>
          <w:szCs w:val="24"/>
          <w:u w:val="single"/>
        </w:rPr>
        <w:t xml:space="preserve"> Σ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ΤΕΓ</w:t>
      </w:r>
    </w:p>
    <w:p w:rsidR="00E72558" w:rsidRDefault="00E72558" w:rsidP="0055441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Επιχειρηματικότητα &amp; Καινοτομία Ι,  ΤΡΙΤΗ 26/06/12: 15.00-18.00</w:t>
      </w:r>
    </w:p>
    <w:p w:rsidR="00E72558" w:rsidRPr="00AC360A" w:rsidRDefault="00E72558" w:rsidP="005544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EC7">
        <w:rPr>
          <w:rFonts w:ascii="Times New Roman" w:hAnsi="Times New Roman"/>
          <w:sz w:val="24"/>
          <w:szCs w:val="24"/>
        </w:rPr>
        <w:t>(Α</w:t>
      </w:r>
      <w:r>
        <w:rPr>
          <w:rFonts w:ascii="Times New Roman" w:hAnsi="Times New Roman"/>
          <w:sz w:val="24"/>
          <w:szCs w:val="24"/>
        </w:rPr>
        <w:t>ίθουσα Α21 του τμήματος Φυτικής Παραγωγής – 1</w:t>
      </w:r>
      <w:r w:rsidRPr="00794A38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όροφος), Διδάσκων: Κώτσιος Παναγιώτης</w:t>
      </w:r>
    </w:p>
    <w:p w:rsidR="00E72558" w:rsidRDefault="00E72558" w:rsidP="0055441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Επιχειρηματικότητα &amp; Καινοτομία ΙΙ, ΤΕΤΑΡΤΗ 27/06/12: 14.</w:t>
      </w:r>
      <w:r w:rsidRPr="00952E87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0-17.</w:t>
      </w:r>
      <w:r w:rsidRPr="00952E87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0</w:t>
      </w:r>
    </w:p>
    <w:p w:rsidR="00E72558" w:rsidRPr="00AC360A" w:rsidRDefault="00E72558" w:rsidP="005544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EC7">
        <w:rPr>
          <w:rFonts w:ascii="Times New Roman" w:hAnsi="Times New Roman"/>
          <w:sz w:val="24"/>
          <w:szCs w:val="24"/>
        </w:rPr>
        <w:t>(Α</w:t>
      </w:r>
      <w:r>
        <w:rPr>
          <w:rFonts w:ascii="Times New Roman" w:hAnsi="Times New Roman"/>
          <w:sz w:val="24"/>
          <w:szCs w:val="24"/>
        </w:rPr>
        <w:t>ίθουσα Α2</w:t>
      </w:r>
      <w:r w:rsidRPr="00952E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του τμήματος</w:t>
      </w:r>
      <w:r w:rsidRPr="00952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Φυτικής Παραγωγής </w:t>
      </w:r>
      <w:r w:rsidRPr="00952E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</w:t>
      </w:r>
      <w:r w:rsidRPr="00794A38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όροφος), Διδάσκων: Κώτσιος Παναγιώτης</w:t>
      </w:r>
    </w:p>
    <w:p w:rsidR="00E72558" w:rsidRDefault="00E72558" w:rsidP="003D581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2558" w:rsidRDefault="00E72558" w:rsidP="003D58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72558" w:rsidRPr="00FB0981" w:rsidRDefault="00E72558" w:rsidP="002A5FE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 w:rsidRPr="00FB0981">
        <w:t>To Έργο «Μονάδα Καινοτομίας &amp; Επιχειρηματικότητας (ΜΚΕ) του ΤΕΙ/Λ» υλοποιείται μέσω του Επιχειρησιακού Προγράμματος «Εκπαίδευση και Διά Βίου Μάθηση» και συγχρηματοδοτείται από την Ευρωπαϊκή Ένωση (Ευρωπαϊκό Κοινωνικό Ταμείο - ΕΚΤ) και από εθνικούς πόρους.</w:t>
      </w:r>
    </w:p>
    <w:p w:rsidR="00E72558" w:rsidRPr="00FB0981" w:rsidRDefault="00E72558" w:rsidP="002A5FE6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</w:p>
    <w:p w:rsidR="00E72558" w:rsidRPr="003D5818" w:rsidRDefault="00E72558" w:rsidP="004B1564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 w:rsidRPr="00FB0981">
        <w:t>Η Μονάδα Καινοτομίας &amp; Επιχειρηματικότητας (ΜΚΕ) αποτελεί μέρος της Δομής Απασχόλησης και Σταδιοδρομίας (Δ.Α.ΣΤΑ.) του Ιδρύματος.</w:t>
      </w:r>
    </w:p>
    <w:sectPr w:rsidR="00E72558" w:rsidRPr="003D5818" w:rsidSect="004B1564">
      <w:headerReference w:type="default" r:id="rId8"/>
      <w:footerReference w:type="default" r:id="rId9"/>
      <w:pgSz w:w="11906" w:h="16838"/>
      <w:pgMar w:top="1440" w:right="1800" w:bottom="1440" w:left="1800" w:header="708" w:footer="10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A2" w:rsidRDefault="00F548A2" w:rsidP="00DF335C">
      <w:pPr>
        <w:spacing w:after="0" w:line="240" w:lineRule="auto"/>
      </w:pPr>
      <w:r>
        <w:separator/>
      </w:r>
    </w:p>
  </w:endnote>
  <w:endnote w:type="continuationSeparator" w:id="0">
    <w:p w:rsidR="00F548A2" w:rsidRDefault="00F548A2" w:rsidP="00DF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58" w:rsidRDefault="00E72558">
    <w:pPr>
      <w:pStyle w:val="a4"/>
    </w:pPr>
  </w:p>
  <w:p w:rsidR="00E72558" w:rsidRDefault="00432D1E" w:rsidP="005428B8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4486275" cy="1057275"/>
          <wp:effectExtent l="0" t="0" r="9525" b="9525"/>
          <wp:docPr id="2" name="Εικόνα 4" descr="EPEDBM 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EPEDBM 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A2" w:rsidRDefault="00F548A2" w:rsidP="00DF335C">
      <w:pPr>
        <w:spacing w:after="0" w:line="240" w:lineRule="auto"/>
      </w:pPr>
      <w:r>
        <w:separator/>
      </w:r>
    </w:p>
  </w:footnote>
  <w:footnote w:type="continuationSeparator" w:id="0">
    <w:p w:rsidR="00F548A2" w:rsidRDefault="00F548A2" w:rsidP="00DF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58" w:rsidRDefault="00E72558" w:rsidP="005428B8">
    <w:pPr>
      <w:pStyle w:val="a3"/>
      <w:tabs>
        <w:tab w:val="clear" w:pos="4153"/>
        <w:tab w:val="clear" w:pos="8306"/>
        <w:tab w:val="left" w:pos="4725"/>
      </w:tabs>
    </w:pPr>
    <w:r>
      <w:tab/>
    </w:r>
  </w:p>
  <w:p w:rsidR="00E72558" w:rsidRDefault="00432D1E" w:rsidP="005428B8">
    <w:pPr>
      <w:pStyle w:val="a3"/>
      <w:tabs>
        <w:tab w:val="clear" w:pos="4153"/>
        <w:tab w:val="clear" w:pos="8306"/>
        <w:tab w:val="left" w:pos="5655"/>
      </w:tabs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2480945</wp:posOffset>
              </wp:positionH>
              <wp:positionV relativeFrom="paragraph">
                <wp:posOffset>179705</wp:posOffset>
              </wp:positionV>
              <wp:extent cx="3786505" cy="554990"/>
              <wp:effectExtent l="444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558" w:rsidRPr="003936C0" w:rsidRDefault="00E72558" w:rsidP="005428B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ΤΕΧΝΟΛΟΓΙΚΟ ΕΚΠΑΙΔΕΥΤΙΚΟ ΙΔΡΥΜΑ ΛΑΡΙΣΑΣ</w:t>
                          </w:r>
                          <w:r w:rsidRPr="003936C0">
                            <w:rPr>
                              <w:b/>
                              <w:sz w:val="20"/>
                              <w:szCs w:val="20"/>
                            </w:rPr>
                            <w:t xml:space="preserve">      </w:t>
                          </w:r>
                        </w:p>
                        <w:p w:rsidR="00E72558" w:rsidRPr="003936C0" w:rsidRDefault="00E72558" w:rsidP="005428B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</w:t>
                          </w:r>
                          <w:r w:rsidRPr="003936C0">
                            <w:rPr>
                              <w:b/>
                              <w:sz w:val="20"/>
                              <w:szCs w:val="20"/>
                            </w:rPr>
                            <w:t>Δομή Απασχόλησης και Σταδιοδρομίας</w:t>
                          </w:r>
                        </w:p>
                        <w:p w:rsidR="00E72558" w:rsidRPr="003936C0" w:rsidRDefault="00E72558" w:rsidP="005428B8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E72558" w:rsidRDefault="00E72558" w:rsidP="005428B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.35pt;margin-top:14.15pt;width:298.1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Eatg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" filled="f" stroked="f">
              <v:textbox>
                <w:txbxContent>
                  <w:p w:rsidR="00E72558" w:rsidRPr="003936C0" w:rsidRDefault="00E72558" w:rsidP="005428B8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ΤΕΧΝΟΛΟΓΙΚΟ ΕΚΠΑΙΔΕΥΤΙΚΟ ΙΔΡΥΜΑ ΛΑΡΙΣΑΣ</w:t>
                    </w:r>
                    <w:r w:rsidRPr="003936C0">
                      <w:rPr>
                        <w:b/>
                        <w:sz w:val="20"/>
                        <w:szCs w:val="20"/>
                      </w:rPr>
                      <w:t xml:space="preserve">      </w:t>
                    </w:r>
                  </w:p>
                  <w:p w:rsidR="00E72558" w:rsidRPr="003936C0" w:rsidRDefault="00E72558" w:rsidP="005428B8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 xml:space="preserve">         </w:t>
                    </w:r>
                    <w:r w:rsidRPr="003936C0">
                      <w:rPr>
                        <w:b/>
                        <w:sz w:val="20"/>
                        <w:szCs w:val="20"/>
                      </w:rPr>
                      <w:t>Δομή Απασχόλησης και Σταδιοδρομίας</w:t>
                    </w:r>
                  </w:p>
                  <w:p w:rsidR="00E72558" w:rsidRPr="003936C0" w:rsidRDefault="00E72558" w:rsidP="005428B8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E72558" w:rsidRDefault="00E72558" w:rsidP="005428B8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1221105</wp:posOffset>
          </wp:positionH>
          <wp:positionV relativeFrom="paragraph">
            <wp:posOffset>246380</wp:posOffset>
          </wp:positionV>
          <wp:extent cx="981075" cy="495300"/>
          <wp:effectExtent l="0" t="0" r="9525" b="0"/>
          <wp:wrapTight wrapText="bothSides">
            <wp:wrapPolygon edited="0">
              <wp:start x="0" y="0"/>
              <wp:lineTo x="0" y="20769"/>
              <wp:lineTo x="21390" y="20769"/>
              <wp:lineTo x="21390" y="0"/>
              <wp:lineTo x="0" y="0"/>
            </wp:wrapPolygon>
          </wp:wrapTight>
          <wp:docPr id="3" name="Εικόνα 67" descr="Copy of logo monada kainotomias epixeirimatikotitas - new      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7" descr="Copy of logo monada kainotomias epixeirimatikotitas - new      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>
          <wp:extent cx="723900" cy="742950"/>
          <wp:effectExtent l="0" t="0" r="0" b="0"/>
          <wp:docPr id="1" name="Εικόνα 1" descr="logo_TE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TEI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255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645"/>
    <w:multiLevelType w:val="hybridMultilevel"/>
    <w:tmpl w:val="832E13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B0F1F"/>
    <w:multiLevelType w:val="hybridMultilevel"/>
    <w:tmpl w:val="31BC6028"/>
    <w:lvl w:ilvl="0" w:tplc="5ECE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3598B"/>
    <w:multiLevelType w:val="hybridMultilevel"/>
    <w:tmpl w:val="D3FC2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C0"/>
    <w:rsid w:val="00026FE6"/>
    <w:rsid w:val="000617C9"/>
    <w:rsid w:val="000B0BAD"/>
    <w:rsid w:val="000B6188"/>
    <w:rsid w:val="000C02AF"/>
    <w:rsid w:val="00103035"/>
    <w:rsid w:val="00125303"/>
    <w:rsid w:val="00125EC7"/>
    <w:rsid w:val="001D53D1"/>
    <w:rsid w:val="00200506"/>
    <w:rsid w:val="00270459"/>
    <w:rsid w:val="00290FD9"/>
    <w:rsid w:val="002A3BE6"/>
    <w:rsid w:val="002A5FE6"/>
    <w:rsid w:val="002B5832"/>
    <w:rsid w:val="002D7985"/>
    <w:rsid w:val="00315B5D"/>
    <w:rsid w:val="00370F03"/>
    <w:rsid w:val="003936C0"/>
    <w:rsid w:val="00393F1B"/>
    <w:rsid w:val="003D5818"/>
    <w:rsid w:val="004017E8"/>
    <w:rsid w:val="00427AC0"/>
    <w:rsid w:val="004329C0"/>
    <w:rsid w:val="00432D1E"/>
    <w:rsid w:val="00433B25"/>
    <w:rsid w:val="00443F8A"/>
    <w:rsid w:val="00472665"/>
    <w:rsid w:val="004804A3"/>
    <w:rsid w:val="004B1564"/>
    <w:rsid w:val="004E19AB"/>
    <w:rsid w:val="00531E38"/>
    <w:rsid w:val="00541BF2"/>
    <w:rsid w:val="005428B8"/>
    <w:rsid w:val="00554416"/>
    <w:rsid w:val="00556915"/>
    <w:rsid w:val="00573469"/>
    <w:rsid w:val="005751C7"/>
    <w:rsid w:val="005A5B7C"/>
    <w:rsid w:val="005B4ED1"/>
    <w:rsid w:val="005D36AF"/>
    <w:rsid w:val="005F2431"/>
    <w:rsid w:val="00604530"/>
    <w:rsid w:val="00675AB8"/>
    <w:rsid w:val="006A4D92"/>
    <w:rsid w:val="006F0584"/>
    <w:rsid w:val="00726921"/>
    <w:rsid w:val="00764179"/>
    <w:rsid w:val="00794A38"/>
    <w:rsid w:val="007A52A9"/>
    <w:rsid w:val="007D54CE"/>
    <w:rsid w:val="008117F5"/>
    <w:rsid w:val="0082579E"/>
    <w:rsid w:val="008349F4"/>
    <w:rsid w:val="00856EFB"/>
    <w:rsid w:val="008652D6"/>
    <w:rsid w:val="00882F11"/>
    <w:rsid w:val="00896E8E"/>
    <w:rsid w:val="008A7657"/>
    <w:rsid w:val="00906287"/>
    <w:rsid w:val="00906961"/>
    <w:rsid w:val="00923E64"/>
    <w:rsid w:val="00952E87"/>
    <w:rsid w:val="009624A4"/>
    <w:rsid w:val="009F0118"/>
    <w:rsid w:val="009F2E32"/>
    <w:rsid w:val="00AC360A"/>
    <w:rsid w:val="00AE478E"/>
    <w:rsid w:val="00B17FD2"/>
    <w:rsid w:val="00B61216"/>
    <w:rsid w:val="00B7536E"/>
    <w:rsid w:val="00C72D48"/>
    <w:rsid w:val="00CB3920"/>
    <w:rsid w:val="00D52933"/>
    <w:rsid w:val="00D53C40"/>
    <w:rsid w:val="00D630F2"/>
    <w:rsid w:val="00D91257"/>
    <w:rsid w:val="00DA6EF1"/>
    <w:rsid w:val="00DD19FB"/>
    <w:rsid w:val="00DE0AB1"/>
    <w:rsid w:val="00DF335C"/>
    <w:rsid w:val="00E315D3"/>
    <w:rsid w:val="00E34B6A"/>
    <w:rsid w:val="00E56AEE"/>
    <w:rsid w:val="00E72558"/>
    <w:rsid w:val="00E9164B"/>
    <w:rsid w:val="00EB4EE2"/>
    <w:rsid w:val="00EF3201"/>
    <w:rsid w:val="00F45D81"/>
    <w:rsid w:val="00F548A2"/>
    <w:rsid w:val="00F744A5"/>
    <w:rsid w:val="00FA1508"/>
    <w:rsid w:val="00FB0981"/>
    <w:rsid w:val="00F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32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DF335C"/>
    <w:rPr>
      <w:rFonts w:cs="Times New Roman"/>
    </w:rPr>
  </w:style>
  <w:style w:type="paragraph" w:styleId="a4">
    <w:name w:val="footer"/>
    <w:basedOn w:val="a"/>
    <w:link w:val="Char0"/>
    <w:uiPriority w:val="99"/>
    <w:rsid w:val="00DF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DF335C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D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DF33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B6188"/>
    <w:pPr>
      <w:ind w:left="720"/>
      <w:contextualSpacing/>
    </w:pPr>
  </w:style>
  <w:style w:type="character" w:styleId="-">
    <w:name w:val="Hyperlink"/>
    <w:basedOn w:val="a0"/>
    <w:uiPriority w:val="99"/>
    <w:rsid w:val="003D5818"/>
    <w:rPr>
      <w:rFonts w:cs="Times New Roman"/>
      <w:color w:val="0000FF"/>
      <w:u w:val="single"/>
    </w:rPr>
  </w:style>
  <w:style w:type="paragraph" w:styleId="-HTML">
    <w:name w:val="HTML Preformatted"/>
    <w:basedOn w:val="a"/>
    <w:link w:val="-HTMLChar"/>
    <w:uiPriority w:val="99"/>
    <w:rsid w:val="002A5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8652D6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32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DF335C"/>
    <w:rPr>
      <w:rFonts w:cs="Times New Roman"/>
    </w:rPr>
  </w:style>
  <w:style w:type="paragraph" w:styleId="a4">
    <w:name w:val="footer"/>
    <w:basedOn w:val="a"/>
    <w:link w:val="Char0"/>
    <w:uiPriority w:val="99"/>
    <w:rsid w:val="00DF3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DF335C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D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DF33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B6188"/>
    <w:pPr>
      <w:ind w:left="720"/>
      <w:contextualSpacing/>
    </w:pPr>
  </w:style>
  <w:style w:type="character" w:styleId="-">
    <w:name w:val="Hyperlink"/>
    <w:basedOn w:val="a0"/>
    <w:uiPriority w:val="99"/>
    <w:rsid w:val="003D5818"/>
    <w:rPr>
      <w:rFonts w:cs="Times New Roman"/>
      <w:color w:val="0000FF"/>
      <w:u w:val="single"/>
    </w:rPr>
  </w:style>
  <w:style w:type="paragraph" w:styleId="-HTML">
    <w:name w:val="HTML Preformatted"/>
    <w:basedOn w:val="a"/>
    <w:link w:val="-HTMLChar"/>
    <w:uiPriority w:val="99"/>
    <w:rsid w:val="002A5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8652D6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ΕΡΩΤΗΜΑΤΟΛΟΓΙΟ</vt:lpstr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ΕΡΩΤΗΜΑΤΟΛΟΓΙΟ</dc:title>
  <dc:creator>PleaseEnter</dc:creator>
  <cp:lastModifiedBy>Windows User</cp:lastModifiedBy>
  <cp:revision>2</cp:revision>
  <cp:lastPrinted>2012-01-23T10:39:00Z</cp:lastPrinted>
  <dcterms:created xsi:type="dcterms:W3CDTF">2012-06-18T05:21:00Z</dcterms:created>
  <dcterms:modified xsi:type="dcterms:W3CDTF">2012-06-18T05:21:00Z</dcterms:modified>
</cp:coreProperties>
</file>