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54D" w:rsidRPr="00B0796B" w:rsidRDefault="007B754D" w:rsidP="007B754D">
      <w:pPr>
        <w:ind w:left="-360" w:right="-514"/>
        <w:jc w:val="center"/>
        <w:rPr>
          <w:rFonts w:ascii="Arial" w:hAnsi="Arial" w:cs="Arial"/>
          <w:b/>
          <w:u w:val="single"/>
        </w:rPr>
      </w:pPr>
      <w:r w:rsidRPr="00B0796B">
        <w:rPr>
          <w:rFonts w:ascii="Arial" w:hAnsi="Arial" w:cs="Arial"/>
          <w:b/>
          <w:u w:val="single"/>
        </w:rPr>
        <w:t>Εξεταστέα Ύλη Μαθημάτων για τις Κατατακτήριες</w:t>
      </w:r>
    </w:p>
    <w:p w:rsidR="007B754D" w:rsidRPr="00B0796B" w:rsidRDefault="007B754D" w:rsidP="007B754D">
      <w:pPr>
        <w:rPr>
          <w:rFonts w:ascii="Arial" w:hAnsi="Arial" w:cs="Arial"/>
          <w:b/>
          <w:u w:val="single"/>
        </w:rPr>
      </w:pPr>
      <w:r w:rsidRPr="00B0796B">
        <w:rPr>
          <w:rFonts w:ascii="Arial" w:hAnsi="Arial" w:cs="Arial"/>
          <w:b/>
          <w:u w:val="single"/>
        </w:rPr>
        <w:t>ΓΕΝΙΚΗ ΧΗΜΕΙΑ</w:t>
      </w:r>
    </w:p>
    <w:p w:rsidR="007B754D" w:rsidRPr="00B0796B" w:rsidRDefault="007B754D" w:rsidP="007B754D">
      <w:pPr>
        <w:jc w:val="both"/>
        <w:rPr>
          <w:rFonts w:ascii="Arial" w:hAnsi="Arial" w:cs="Arial"/>
        </w:rPr>
      </w:pPr>
      <w:r w:rsidRPr="00B0796B">
        <w:rPr>
          <w:rFonts w:ascii="Arial" w:hAnsi="Arial" w:cs="Arial"/>
        </w:rPr>
        <w:t xml:space="preserve">Δομή του ατόμου, ατομικά και μοριακά τροχιακά. Περιοδικός πίνακας. Χημικοί δεσμοί. </w:t>
      </w:r>
      <w:proofErr w:type="spellStart"/>
      <w:r w:rsidRPr="00B0796B">
        <w:rPr>
          <w:rFonts w:ascii="Arial" w:hAnsi="Arial" w:cs="Arial"/>
        </w:rPr>
        <w:t>Σύμπλοκες</w:t>
      </w:r>
      <w:proofErr w:type="spellEnd"/>
      <w:r w:rsidRPr="00B0796B">
        <w:rPr>
          <w:rFonts w:ascii="Arial" w:hAnsi="Arial" w:cs="Arial"/>
        </w:rPr>
        <w:t xml:space="preserve"> ενώσεις. Χημική ισορροπία. Συστήματα διασποράς. Ηλεκτρολύτες και </w:t>
      </w:r>
      <w:r w:rsidRPr="00B0796B">
        <w:rPr>
          <w:rFonts w:ascii="Arial" w:hAnsi="Arial" w:cs="Arial"/>
          <w:lang w:val="en-US"/>
        </w:rPr>
        <w:t>pH</w:t>
      </w:r>
      <w:r w:rsidRPr="00B0796B">
        <w:rPr>
          <w:rFonts w:ascii="Arial" w:hAnsi="Arial" w:cs="Arial"/>
        </w:rPr>
        <w:t>. Οξείδωση και αναγωγή. Θρεπτικά στοιχεία. Νερό. Ατμόσφαιρα. Ενώσεις άνθρακα, αζώτου και κύκλοι τους. Αμέταλλα και μέταλλα. Αρχές θερμοδυναμικής. Αρχές πυρηνικής χημείας. Αρχές κρυσταλλογραφίας. Αρχές και μέθοδοι ποιοτικής και ενόργανης χημικής ανάλυσης.</w:t>
      </w:r>
    </w:p>
    <w:p w:rsidR="007B754D" w:rsidRPr="00B0796B" w:rsidRDefault="007B754D" w:rsidP="007B754D">
      <w:pPr>
        <w:jc w:val="both"/>
        <w:rPr>
          <w:rFonts w:ascii="Arial" w:hAnsi="Arial" w:cs="Arial"/>
          <w:u w:val="single"/>
        </w:rPr>
      </w:pPr>
      <w:r w:rsidRPr="00B0796B">
        <w:rPr>
          <w:rFonts w:ascii="Arial" w:hAnsi="Arial" w:cs="Arial"/>
          <w:u w:val="single"/>
        </w:rPr>
        <w:t>Ενδεικτικά προτεινόμενα συγγράμματα :</w:t>
      </w:r>
    </w:p>
    <w:p w:rsidR="007B754D" w:rsidRPr="00B0796B" w:rsidRDefault="007B754D" w:rsidP="007B754D">
      <w:pPr>
        <w:numPr>
          <w:ilvl w:val="0"/>
          <w:numId w:val="1"/>
        </w:numPr>
        <w:spacing w:after="0" w:line="240" w:lineRule="auto"/>
        <w:jc w:val="both"/>
        <w:rPr>
          <w:rFonts w:ascii="Arial" w:hAnsi="Arial" w:cs="Arial"/>
        </w:rPr>
      </w:pPr>
      <w:r w:rsidRPr="00B0796B">
        <w:rPr>
          <w:rFonts w:ascii="Arial" w:hAnsi="Arial" w:cs="Arial"/>
          <w:lang w:val="en-US"/>
        </w:rPr>
        <w:t>Caret</w:t>
      </w:r>
      <w:r w:rsidRPr="00B0796B">
        <w:rPr>
          <w:rFonts w:ascii="Arial" w:hAnsi="Arial" w:cs="Arial"/>
        </w:rPr>
        <w:t xml:space="preserve">, </w:t>
      </w:r>
      <w:r w:rsidRPr="00B0796B">
        <w:rPr>
          <w:rFonts w:ascii="Arial" w:hAnsi="Arial" w:cs="Arial"/>
          <w:lang w:val="en-US"/>
        </w:rPr>
        <w:t>Dennis</w:t>
      </w:r>
      <w:r w:rsidRPr="00B0796B">
        <w:rPr>
          <w:rFonts w:ascii="Arial" w:hAnsi="Arial" w:cs="Arial"/>
        </w:rPr>
        <w:t xml:space="preserve"> </w:t>
      </w:r>
      <w:r w:rsidRPr="00B0796B">
        <w:rPr>
          <w:rFonts w:ascii="Arial" w:hAnsi="Arial" w:cs="Arial"/>
          <w:lang w:val="en-US"/>
        </w:rPr>
        <w:t>ton</w:t>
      </w:r>
      <w:r w:rsidRPr="00B0796B">
        <w:rPr>
          <w:rFonts w:ascii="Arial" w:hAnsi="Arial" w:cs="Arial"/>
        </w:rPr>
        <w:t xml:space="preserve">, </w:t>
      </w:r>
      <w:r w:rsidRPr="00B0796B">
        <w:rPr>
          <w:rFonts w:ascii="Arial" w:hAnsi="Arial" w:cs="Arial"/>
          <w:lang w:val="en-US"/>
        </w:rPr>
        <w:t>Topping</w:t>
      </w:r>
      <w:r w:rsidRPr="00B0796B">
        <w:rPr>
          <w:rFonts w:ascii="Arial" w:hAnsi="Arial" w:cs="Arial"/>
        </w:rPr>
        <w:t xml:space="preserve">. Αρχές και Εφαρμογές της </w:t>
      </w:r>
      <w:proofErr w:type="spellStart"/>
      <w:r w:rsidRPr="00B0796B">
        <w:rPr>
          <w:rFonts w:ascii="Arial" w:hAnsi="Arial" w:cs="Arial"/>
        </w:rPr>
        <w:t>Ανοργάνου</w:t>
      </w:r>
      <w:proofErr w:type="spellEnd"/>
      <w:r w:rsidRPr="00B0796B">
        <w:rPr>
          <w:rFonts w:ascii="Arial" w:hAnsi="Arial" w:cs="Arial"/>
        </w:rPr>
        <w:t xml:space="preserve">, Οργανικής και Βιολογικής Χημείας, Τόμος Ι. Εκδόσεις </w:t>
      </w:r>
      <w:proofErr w:type="spellStart"/>
      <w:r w:rsidRPr="00B0796B">
        <w:rPr>
          <w:rFonts w:ascii="Arial" w:hAnsi="Arial" w:cs="Arial"/>
        </w:rPr>
        <w:t>Π.Χ.Πασχαλίδη</w:t>
      </w:r>
      <w:proofErr w:type="spellEnd"/>
      <w:r w:rsidRPr="00B0796B">
        <w:rPr>
          <w:rFonts w:ascii="Arial" w:hAnsi="Arial" w:cs="Arial"/>
        </w:rPr>
        <w:t>, 2000.</w:t>
      </w:r>
    </w:p>
    <w:p w:rsidR="007B754D" w:rsidRPr="00B0796B" w:rsidRDefault="007B754D" w:rsidP="007B754D">
      <w:pPr>
        <w:numPr>
          <w:ilvl w:val="0"/>
          <w:numId w:val="1"/>
        </w:numPr>
        <w:spacing w:after="0" w:line="240" w:lineRule="auto"/>
        <w:jc w:val="both"/>
        <w:rPr>
          <w:rFonts w:ascii="Arial" w:hAnsi="Arial" w:cs="Arial"/>
        </w:rPr>
      </w:pPr>
      <w:r w:rsidRPr="00B0796B">
        <w:rPr>
          <w:rFonts w:ascii="Arial" w:hAnsi="Arial" w:cs="Arial"/>
        </w:rPr>
        <w:t xml:space="preserve">Ανδρικόπουλος Ν. Γενική Χημεία. Τόμος Ι. Εκδόσεις </w:t>
      </w:r>
      <w:proofErr w:type="spellStart"/>
      <w:r w:rsidRPr="00B0796B">
        <w:rPr>
          <w:rFonts w:ascii="Arial" w:hAnsi="Arial" w:cs="Arial"/>
        </w:rPr>
        <w:t>Μπιστικέα</w:t>
      </w:r>
      <w:proofErr w:type="spellEnd"/>
      <w:r w:rsidRPr="00B0796B">
        <w:rPr>
          <w:rFonts w:ascii="Arial" w:hAnsi="Arial" w:cs="Arial"/>
        </w:rPr>
        <w:t>, 2006</w:t>
      </w:r>
    </w:p>
    <w:p w:rsidR="007B754D" w:rsidRPr="00B0796B" w:rsidRDefault="007B754D" w:rsidP="007B754D">
      <w:pPr>
        <w:numPr>
          <w:ilvl w:val="0"/>
          <w:numId w:val="1"/>
        </w:numPr>
        <w:spacing w:after="0" w:line="240" w:lineRule="auto"/>
        <w:jc w:val="both"/>
        <w:rPr>
          <w:rFonts w:ascii="Arial" w:hAnsi="Arial" w:cs="Arial"/>
        </w:rPr>
      </w:pPr>
      <w:proofErr w:type="spellStart"/>
      <w:r w:rsidRPr="00B0796B">
        <w:rPr>
          <w:rFonts w:ascii="Arial" w:hAnsi="Arial" w:cs="Arial"/>
        </w:rPr>
        <w:t>Μανουσάκης</w:t>
      </w:r>
      <w:proofErr w:type="spellEnd"/>
      <w:r w:rsidRPr="00B0796B">
        <w:rPr>
          <w:rFonts w:ascii="Arial" w:hAnsi="Arial" w:cs="Arial"/>
        </w:rPr>
        <w:t xml:space="preserve">, Γεώργιος Ε. Χημεία ιατρικών επιστημών. </w:t>
      </w:r>
      <w:proofErr w:type="spellStart"/>
      <w:r w:rsidRPr="00B0796B">
        <w:rPr>
          <w:rFonts w:ascii="Arial" w:hAnsi="Arial" w:cs="Arial"/>
        </w:rPr>
        <w:t>Εκδοση</w:t>
      </w:r>
      <w:proofErr w:type="spellEnd"/>
      <w:r w:rsidRPr="00B0796B">
        <w:rPr>
          <w:rFonts w:ascii="Arial" w:hAnsi="Arial" w:cs="Arial"/>
        </w:rPr>
        <w:t xml:space="preserve"> : Κυριακίδη Αφοί 1995</w:t>
      </w:r>
    </w:p>
    <w:p w:rsidR="007B754D" w:rsidRPr="00B0796B" w:rsidRDefault="007B754D" w:rsidP="007B754D">
      <w:pPr>
        <w:spacing w:after="0" w:line="240" w:lineRule="auto"/>
        <w:rPr>
          <w:rFonts w:ascii="Arial" w:hAnsi="Arial" w:cs="Arial"/>
          <w:lang w:val="en-US"/>
        </w:rPr>
      </w:pPr>
    </w:p>
    <w:p w:rsidR="007B754D" w:rsidRPr="00B0796B" w:rsidRDefault="007B754D" w:rsidP="007B754D">
      <w:pPr>
        <w:spacing w:after="0" w:line="240" w:lineRule="auto"/>
        <w:rPr>
          <w:rFonts w:ascii="Arial" w:eastAsia="Times New Roman" w:hAnsi="Arial" w:cs="Arial"/>
          <w:b/>
          <w:u w:val="single"/>
          <w:lang w:eastAsia="el-GR"/>
        </w:rPr>
      </w:pPr>
      <w:r w:rsidRPr="00B0796B">
        <w:rPr>
          <w:rFonts w:ascii="Arial" w:eastAsia="Times New Roman" w:hAnsi="Arial" w:cs="Arial"/>
          <w:b/>
          <w:u w:val="single"/>
          <w:lang w:eastAsia="el-GR"/>
        </w:rPr>
        <w:t>ΒΙΟΛΟΓΙΑ</w:t>
      </w:r>
    </w:p>
    <w:p w:rsidR="007B754D" w:rsidRPr="00B0796B" w:rsidRDefault="007B754D" w:rsidP="007B754D">
      <w:pPr>
        <w:spacing w:after="0" w:line="240" w:lineRule="auto"/>
        <w:jc w:val="center"/>
        <w:rPr>
          <w:rFonts w:ascii="Arial" w:eastAsia="Times New Roman" w:hAnsi="Arial" w:cs="Arial"/>
          <w:b/>
          <w:u w:val="single"/>
          <w:lang w:eastAsia="el-GR"/>
        </w:rPr>
      </w:pPr>
    </w:p>
    <w:p w:rsidR="007B754D" w:rsidRPr="00B0796B" w:rsidRDefault="007B754D" w:rsidP="007B754D">
      <w:pPr>
        <w:numPr>
          <w:ilvl w:val="0"/>
          <w:numId w:val="3"/>
        </w:numPr>
        <w:spacing w:before="45" w:after="45" w:line="240" w:lineRule="auto"/>
        <w:jc w:val="both"/>
        <w:rPr>
          <w:rFonts w:ascii="Arial" w:eastAsia="Times New Roman" w:hAnsi="Arial" w:cs="Arial"/>
          <w:color w:val="000000"/>
          <w:lang w:eastAsia="el-GR"/>
        </w:rPr>
      </w:pPr>
      <w:r w:rsidRPr="00B0796B">
        <w:rPr>
          <w:rFonts w:ascii="Arial" w:eastAsia="Times New Roman" w:hAnsi="Arial" w:cs="Arial"/>
          <w:b/>
          <w:bCs/>
          <w:lang w:eastAsia="el-GR"/>
        </w:rPr>
        <w:t xml:space="preserve">Χημική Σύσταση και Ανατομία Κυττάρου: </w:t>
      </w:r>
      <w:r w:rsidRPr="00B0796B">
        <w:rPr>
          <w:rFonts w:ascii="Arial" w:eastAsia="Times New Roman" w:hAnsi="Arial" w:cs="Arial"/>
          <w:bCs/>
          <w:lang w:eastAsia="el-GR"/>
        </w:rPr>
        <w:t xml:space="preserve">Η χημική σύσταση κυττάρου και τα κύρια βιολογικά μόρια (πρωτεΐνες, ένζυμα, υδατάνθρακες, λιπίδια, </w:t>
      </w:r>
      <w:r w:rsidRPr="00B0796B">
        <w:rPr>
          <w:rFonts w:ascii="Arial" w:eastAsia="Times New Roman" w:hAnsi="Arial" w:cs="Arial"/>
          <w:bCs/>
          <w:lang w:val="en-US" w:eastAsia="el-GR"/>
        </w:rPr>
        <w:t>DNA</w:t>
      </w:r>
      <w:r w:rsidRPr="00B0796B">
        <w:rPr>
          <w:rFonts w:ascii="Arial" w:eastAsia="Times New Roman" w:hAnsi="Arial" w:cs="Arial"/>
          <w:bCs/>
          <w:lang w:eastAsia="el-GR"/>
        </w:rPr>
        <w:t>-</w:t>
      </w:r>
      <w:r w:rsidRPr="00B0796B">
        <w:rPr>
          <w:rFonts w:ascii="Arial" w:eastAsia="Times New Roman" w:hAnsi="Arial" w:cs="Arial"/>
          <w:bCs/>
          <w:lang w:val="en-US" w:eastAsia="el-GR"/>
        </w:rPr>
        <w:t>RNA</w:t>
      </w:r>
      <w:r w:rsidRPr="00B0796B">
        <w:rPr>
          <w:rFonts w:ascii="Arial" w:eastAsia="Times New Roman" w:hAnsi="Arial" w:cs="Arial"/>
          <w:bCs/>
          <w:lang w:eastAsia="el-GR"/>
        </w:rPr>
        <w:t xml:space="preserve">). </w:t>
      </w:r>
      <w:r w:rsidRPr="00B0796B">
        <w:rPr>
          <w:rFonts w:ascii="Arial" w:eastAsia="Times New Roman" w:hAnsi="Arial" w:cs="Arial"/>
          <w:bCs/>
          <w:lang w:val="en-US" w:eastAsia="el-GR"/>
        </w:rPr>
        <w:t>T</w:t>
      </w:r>
      <w:r w:rsidRPr="00B0796B">
        <w:rPr>
          <w:rFonts w:ascii="Arial" w:eastAsia="Times New Roman" w:hAnsi="Arial" w:cs="Arial"/>
          <w:bCs/>
          <w:lang w:eastAsia="el-GR"/>
        </w:rPr>
        <w:t xml:space="preserve">α μέρη και όργανα του </w:t>
      </w:r>
      <w:proofErr w:type="spellStart"/>
      <w:r w:rsidRPr="00B0796B">
        <w:rPr>
          <w:rFonts w:ascii="Arial" w:eastAsia="Times New Roman" w:hAnsi="Arial" w:cs="Arial"/>
          <w:bCs/>
          <w:lang w:eastAsia="el-GR"/>
        </w:rPr>
        <w:t>προκαρυωτικού</w:t>
      </w:r>
      <w:proofErr w:type="spellEnd"/>
      <w:r w:rsidRPr="00B0796B">
        <w:rPr>
          <w:rFonts w:ascii="Arial" w:eastAsia="Times New Roman" w:hAnsi="Arial" w:cs="Arial"/>
          <w:bCs/>
          <w:lang w:eastAsia="el-GR"/>
        </w:rPr>
        <w:t xml:space="preserve"> και </w:t>
      </w:r>
      <w:proofErr w:type="spellStart"/>
      <w:r w:rsidRPr="00B0796B">
        <w:rPr>
          <w:rFonts w:ascii="Arial" w:eastAsia="Times New Roman" w:hAnsi="Arial" w:cs="Arial"/>
          <w:bCs/>
          <w:lang w:eastAsia="el-GR"/>
        </w:rPr>
        <w:t>ευκαρυωτικού</w:t>
      </w:r>
      <w:proofErr w:type="spellEnd"/>
      <w:r w:rsidRPr="00B0796B">
        <w:rPr>
          <w:rFonts w:ascii="Arial" w:eastAsia="Times New Roman" w:hAnsi="Arial" w:cs="Arial"/>
          <w:bCs/>
          <w:lang w:eastAsia="el-GR"/>
        </w:rPr>
        <w:t xml:space="preserve"> κυττάρου, δομή και λειτουργίες των οργάνων και των μεμβρανών, διαφορές </w:t>
      </w:r>
      <w:proofErr w:type="spellStart"/>
      <w:r w:rsidRPr="00B0796B">
        <w:rPr>
          <w:rFonts w:ascii="Arial" w:eastAsia="Times New Roman" w:hAnsi="Arial" w:cs="Arial"/>
          <w:bCs/>
          <w:lang w:eastAsia="el-GR"/>
        </w:rPr>
        <w:t>προκαρυωτικών</w:t>
      </w:r>
      <w:proofErr w:type="spellEnd"/>
      <w:r w:rsidRPr="00B0796B">
        <w:rPr>
          <w:rFonts w:ascii="Arial" w:eastAsia="Times New Roman" w:hAnsi="Arial" w:cs="Arial"/>
          <w:bCs/>
          <w:lang w:eastAsia="el-GR"/>
        </w:rPr>
        <w:t xml:space="preserve"> και </w:t>
      </w:r>
      <w:proofErr w:type="spellStart"/>
      <w:r w:rsidRPr="00B0796B">
        <w:rPr>
          <w:rFonts w:ascii="Arial" w:eastAsia="Times New Roman" w:hAnsi="Arial" w:cs="Arial"/>
          <w:bCs/>
          <w:lang w:eastAsia="el-GR"/>
        </w:rPr>
        <w:t>ευκαρυωρικών</w:t>
      </w:r>
      <w:proofErr w:type="spellEnd"/>
      <w:r w:rsidRPr="00B0796B">
        <w:rPr>
          <w:rFonts w:ascii="Arial" w:eastAsia="Times New Roman" w:hAnsi="Arial" w:cs="Arial"/>
          <w:bCs/>
          <w:lang w:eastAsia="el-GR"/>
        </w:rPr>
        <w:t xml:space="preserve"> κυττάρων, εξέλιξη </w:t>
      </w:r>
      <w:proofErr w:type="spellStart"/>
      <w:r w:rsidRPr="00B0796B">
        <w:rPr>
          <w:rFonts w:ascii="Arial" w:eastAsia="Times New Roman" w:hAnsi="Arial" w:cs="Arial"/>
          <w:bCs/>
          <w:lang w:eastAsia="el-GR"/>
        </w:rPr>
        <w:t>ευκαρυωτικών</w:t>
      </w:r>
      <w:proofErr w:type="spellEnd"/>
      <w:r w:rsidRPr="00B0796B">
        <w:rPr>
          <w:rFonts w:ascii="Arial" w:eastAsia="Times New Roman" w:hAnsi="Arial" w:cs="Arial"/>
          <w:bCs/>
          <w:lang w:eastAsia="el-GR"/>
        </w:rPr>
        <w:t xml:space="preserve"> κυττάρων. </w:t>
      </w:r>
      <w:r w:rsidRPr="00B0796B">
        <w:rPr>
          <w:rFonts w:ascii="Arial" w:eastAsia="Times New Roman" w:hAnsi="Arial" w:cs="Arial"/>
          <w:lang w:eastAsia="el-GR"/>
        </w:rPr>
        <w:t xml:space="preserve"> </w:t>
      </w:r>
    </w:p>
    <w:p w:rsidR="007B754D" w:rsidRPr="00B0796B" w:rsidRDefault="007B754D" w:rsidP="007B754D">
      <w:pPr>
        <w:numPr>
          <w:ilvl w:val="0"/>
          <w:numId w:val="3"/>
        </w:numPr>
        <w:spacing w:before="45" w:after="45" w:line="240" w:lineRule="auto"/>
        <w:jc w:val="both"/>
        <w:rPr>
          <w:rFonts w:ascii="Arial" w:eastAsia="Times New Roman" w:hAnsi="Arial" w:cs="Arial"/>
          <w:color w:val="000000"/>
          <w:lang w:eastAsia="el-GR"/>
        </w:rPr>
      </w:pPr>
      <w:r w:rsidRPr="00B0796B">
        <w:rPr>
          <w:rFonts w:ascii="Arial" w:eastAsia="Times New Roman" w:hAnsi="Arial" w:cs="Arial"/>
          <w:b/>
          <w:lang w:eastAsia="el-GR"/>
        </w:rPr>
        <w:t xml:space="preserve">Φυσιολογία Κυττάρου: </w:t>
      </w:r>
      <w:r w:rsidRPr="00B0796B">
        <w:rPr>
          <w:rFonts w:ascii="Arial" w:eastAsia="Times New Roman" w:hAnsi="Arial" w:cs="Arial"/>
          <w:lang w:eastAsia="el-GR"/>
        </w:rPr>
        <w:t xml:space="preserve">Περιβαλλοντικοί παράγοντες που επηρεάζουν την ανάπτυξη του κυττάρου (παρουσία θρεπτικών ουσιών, θερμοκρασία, </w:t>
      </w:r>
      <w:r w:rsidRPr="00B0796B">
        <w:rPr>
          <w:rFonts w:ascii="Arial" w:eastAsia="Times New Roman" w:hAnsi="Arial" w:cs="Arial"/>
          <w:lang w:val="en-US" w:eastAsia="el-GR"/>
        </w:rPr>
        <w:t>pH</w:t>
      </w:r>
      <w:r w:rsidRPr="00B0796B">
        <w:rPr>
          <w:rFonts w:ascii="Arial" w:eastAsia="Times New Roman" w:hAnsi="Arial" w:cs="Arial"/>
          <w:lang w:eastAsia="el-GR"/>
        </w:rPr>
        <w:t xml:space="preserve">, υγρασία, ακτινοβολία, κλπ). Μέθοδοι καταστροφής των κυττάρων. Η διαδικασία της απόπτωσης. </w:t>
      </w:r>
    </w:p>
    <w:p w:rsidR="007B754D" w:rsidRPr="00B0796B" w:rsidRDefault="007B754D" w:rsidP="007B754D">
      <w:pPr>
        <w:numPr>
          <w:ilvl w:val="0"/>
          <w:numId w:val="3"/>
        </w:numPr>
        <w:spacing w:before="45" w:after="45" w:line="240" w:lineRule="auto"/>
        <w:jc w:val="both"/>
        <w:rPr>
          <w:rFonts w:ascii="Arial" w:eastAsia="Times New Roman" w:hAnsi="Arial" w:cs="Arial"/>
          <w:color w:val="000000"/>
          <w:lang w:eastAsia="el-GR"/>
        </w:rPr>
      </w:pPr>
      <w:r w:rsidRPr="00B0796B">
        <w:rPr>
          <w:rFonts w:ascii="Arial" w:eastAsia="Times New Roman" w:hAnsi="Arial" w:cs="Arial"/>
          <w:b/>
          <w:lang w:eastAsia="el-GR"/>
        </w:rPr>
        <w:t>Θρέψη Κυττάρου και Παραγωγή Ενέργειας (Καταβολισμός):</w:t>
      </w:r>
      <w:r w:rsidRPr="00B0796B">
        <w:rPr>
          <w:rFonts w:ascii="Arial" w:eastAsia="Times New Roman" w:hAnsi="Arial" w:cs="Arial"/>
          <w:lang w:eastAsia="el-GR"/>
        </w:rPr>
        <w:t xml:space="preserve"> Η θρέψη των κυττάρων και η παραγωγή ενέργειας. Μεταβολικές οδοί καταβολισμού (σακχάρων ή λιπιδίων) για την παραγωγή ενέργειας </w:t>
      </w:r>
      <w:proofErr w:type="spellStart"/>
      <w:r w:rsidRPr="00B0796B">
        <w:rPr>
          <w:rFonts w:ascii="Arial" w:eastAsia="Times New Roman" w:hAnsi="Arial" w:cs="Arial"/>
          <w:lang w:eastAsia="el-GR"/>
        </w:rPr>
        <w:t>αεροβίως</w:t>
      </w:r>
      <w:proofErr w:type="spellEnd"/>
      <w:r w:rsidRPr="00B0796B">
        <w:rPr>
          <w:rFonts w:ascii="Arial" w:eastAsia="Times New Roman" w:hAnsi="Arial" w:cs="Arial"/>
          <w:lang w:eastAsia="el-GR"/>
        </w:rPr>
        <w:t xml:space="preserve"> και </w:t>
      </w:r>
      <w:proofErr w:type="spellStart"/>
      <w:r w:rsidRPr="00B0796B">
        <w:rPr>
          <w:rFonts w:ascii="Arial" w:eastAsia="Times New Roman" w:hAnsi="Arial" w:cs="Arial"/>
          <w:lang w:eastAsia="el-GR"/>
        </w:rPr>
        <w:t>αναεροβίως</w:t>
      </w:r>
      <w:proofErr w:type="spellEnd"/>
      <w:r w:rsidRPr="00B0796B">
        <w:rPr>
          <w:rFonts w:ascii="Arial" w:eastAsia="Times New Roman" w:hAnsi="Arial" w:cs="Arial"/>
          <w:lang w:eastAsia="el-GR"/>
        </w:rPr>
        <w:t>. Κύκλος άνθρακα και αζώτου. Απαραίτητες θρεπτικές ουσίες για τα κύτταρα. Χημική ενέργεια, ΑΤΡ και κυτταρικό έργο. Ρύθμιση μεταβολισμού, ανάδρομη παρεμπόδιση,</w:t>
      </w:r>
    </w:p>
    <w:p w:rsidR="007B754D" w:rsidRPr="00B0796B" w:rsidRDefault="007B754D" w:rsidP="007B754D">
      <w:pPr>
        <w:numPr>
          <w:ilvl w:val="0"/>
          <w:numId w:val="3"/>
        </w:numPr>
        <w:spacing w:before="45" w:after="45" w:line="240" w:lineRule="auto"/>
        <w:jc w:val="both"/>
        <w:rPr>
          <w:rFonts w:ascii="Arial" w:eastAsia="Times New Roman" w:hAnsi="Arial" w:cs="Arial"/>
          <w:color w:val="000000"/>
          <w:lang w:eastAsia="el-GR"/>
        </w:rPr>
      </w:pPr>
      <w:r w:rsidRPr="00B0796B">
        <w:rPr>
          <w:rFonts w:ascii="Arial" w:eastAsia="Times New Roman" w:hAnsi="Arial" w:cs="Arial"/>
          <w:b/>
          <w:color w:val="000000"/>
          <w:lang w:eastAsia="el-GR"/>
        </w:rPr>
        <w:t>Βιοσύνθεση (Αναβολισμός):</w:t>
      </w:r>
      <w:r w:rsidRPr="00B0796B">
        <w:rPr>
          <w:rFonts w:ascii="Arial" w:eastAsia="Times New Roman" w:hAnsi="Arial" w:cs="Arial"/>
          <w:color w:val="000000"/>
          <w:lang w:eastAsia="el-GR"/>
        </w:rPr>
        <w:t xml:space="preserve"> Βασικές μεταβολικές οδοί για τη βιοσύνθεση πρωτεϊνών, πολυσακχαριτών, λιπιδίων, </w:t>
      </w:r>
      <w:proofErr w:type="spellStart"/>
      <w:r w:rsidRPr="00B0796B">
        <w:rPr>
          <w:rFonts w:ascii="Arial" w:eastAsia="Times New Roman" w:hAnsi="Arial" w:cs="Arial"/>
          <w:color w:val="000000"/>
          <w:lang w:eastAsia="el-GR"/>
        </w:rPr>
        <w:t>νουκλεϊκών</w:t>
      </w:r>
      <w:proofErr w:type="spellEnd"/>
      <w:r w:rsidRPr="00B0796B">
        <w:rPr>
          <w:rFonts w:ascii="Arial" w:eastAsia="Times New Roman" w:hAnsi="Arial" w:cs="Arial"/>
          <w:color w:val="000000"/>
          <w:lang w:eastAsia="el-GR"/>
        </w:rPr>
        <w:t xml:space="preserve"> οξέων και άλλων </w:t>
      </w:r>
      <w:proofErr w:type="spellStart"/>
      <w:r w:rsidRPr="00B0796B">
        <w:rPr>
          <w:rFonts w:ascii="Arial" w:eastAsia="Times New Roman" w:hAnsi="Arial" w:cs="Arial"/>
          <w:color w:val="000000"/>
          <w:lang w:eastAsia="el-GR"/>
        </w:rPr>
        <w:t>βιομορίων</w:t>
      </w:r>
      <w:proofErr w:type="spellEnd"/>
      <w:r w:rsidRPr="00B0796B">
        <w:rPr>
          <w:rFonts w:ascii="Arial" w:eastAsia="Times New Roman" w:hAnsi="Arial" w:cs="Arial"/>
          <w:color w:val="000000"/>
          <w:lang w:eastAsia="el-GR"/>
        </w:rPr>
        <w:t xml:space="preserve">. Δομή και βιοχημικές ιδιότητες των βασικών </w:t>
      </w:r>
      <w:proofErr w:type="spellStart"/>
      <w:r w:rsidRPr="00B0796B">
        <w:rPr>
          <w:rFonts w:ascii="Arial" w:eastAsia="Times New Roman" w:hAnsi="Arial" w:cs="Arial"/>
          <w:color w:val="000000"/>
          <w:lang w:eastAsia="el-GR"/>
        </w:rPr>
        <w:t>βιομορίων</w:t>
      </w:r>
      <w:proofErr w:type="spellEnd"/>
      <w:r w:rsidRPr="00B0796B">
        <w:rPr>
          <w:rFonts w:ascii="Arial" w:eastAsia="Times New Roman" w:hAnsi="Arial" w:cs="Arial"/>
          <w:color w:val="000000"/>
          <w:lang w:eastAsia="el-GR"/>
        </w:rPr>
        <w:t xml:space="preserve">. </w:t>
      </w:r>
    </w:p>
    <w:p w:rsidR="007B754D" w:rsidRPr="00B0796B" w:rsidRDefault="007B754D" w:rsidP="007B754D">
      <w:pPr>
        <w:numPr>
          <w:ilvl w:val="0"/>
          <w:numId w:val="3"/>
        </w:numPr>
        <w:spacing w:before="45" w:after="45" w:line="240" w:lineRule="auto"/>
        <w:jc w:val="both"/>
        <w:rPr>
          <w:rFonts w:ascii="Arial" w:eastAsia="Times New Roman" w:hAnsi="Arial" w:cs="Arial"/>
          <w:color w:val="000000"/>
          <w:lang w:eastAsia="el-GR"/>
        </w:rPr>
      </w:pPr>
      <w:r w:rsidRPr="00B0796B">
        <w:rPr>
          <w:rFonts w:ascii="Arial" w:eastAsia="Times New Roman" w:hAnsi="Arial" w:cs="Arial"/>
          <w:b/>
          <w:lang w:eastAsia="el-GR"/>
        </w:rPr>
        <w:t>Τα ένζυμα και ο ρόλος τους στον μεταβολισμό:</w:t>
      </w:r>
      <w:r w:rsidRPr="00B0796B">
        <w:rPr>
          <w:rFonts w:ascii="Arial" w:eastAsia="Times New Roman" w:hAnsi="Arial" w:cs="Arial"/>
          <w:lang w:eastAsia="el-GR"/>
        </w:rPr>
        <w:t xml:space="preserve"> Αυθόρμητες αντιδράσεις, ελεύθερη ενέργεια, </w:t>
      </w:r>
      <w:proofErr w:type="spellStart"/>
      <w:r w:rsidRPr="00B0796B">
        <w:rPr>
          <w:rFonts w:ascii="Arial" w:eastAsia="Times New Roman" w:hAnsi="Arial" w:cs="Arial"/>
          <w:lang w:eastAsia="el-GR"/>
        </w:rPr>
        <w:t>εξεργονικές</w:t>
      </w:r>
      <w:proofErr w:type="spellEnd"/>
      <w:r w:rsidRPr="00B0796B">
        <w:rPr>
          <w:rFonts w:ascii="Arial" w:eastAsia="Times New Roman" w:hAnsi="Arial" w:cs="Arial"/>
          <w:lang w:eastAsia="el-GR"/>
        </w:rPr>
        <w:t xml:space="preserve"> και </w:t>
      </w:r>
      <w:proofErr w:type="spellStart"/>
      <w:r w:rsidRPr="00B0796B">
        <w:rPr>
          <w:rFonts w:ascii="Arial" w:eastAsia="Times New Roman" w:hAnsi="Arial" w:cs="Arial"/>
          <w:lang w:eastAsia="el-GR"/>
        </w:rPr>
        <w:t>ενδεργονικές</w:t>
      </w:r>
      <w:proofErr w:type="spellEnd"/>
      <w:r w:rsidRPr="00B0796B">
        <w:rPr>
          <w:rFonts w:ascii="Arial" w:eastAsia="Times New Roman" w:hAnsi="Arial" w:cs="Arial"/>
          <w:lang w:eastAsia="el-GR"/>
        </w:rPr>
        <w:t xml:space="preserve"> αντιδράσεις. Ένζυμα, ενέργεια ενεργοποίησης, λειτουργικό κέντρο ενζύμων. Αναστολή και ενεργοποίηση ενζύμων.</w:t>
      </w:r>
    </w:p>
    <w:p w:rsidR="007B754D" w:rsidRPr="00B0796B" w:rsidRDefault="007B754D" w:rsidP="007B754D">
      <w:pPr>
        <w:numPr>
          <w:ilvl w:val="0"/>
          <w:numId w:val="3"/>
        </w:numPr>
        <w:spacing w:before="45" w:after="45" w:line="240" w:lineRule="auto"/>
        <w:jc w:val="both"/>
        <w:rPr>
          <w:rFonts w:ascii="Arial" w:eastAsia="Times New Roman" w:hAnsi="Arial" w:cs="Arial"/>
          <w:color w:val="000000"/>
          <w:lang w:eastAsia="el-GR"/>
        </w:rPr>
      </w:pPr>
      <w:r w:rsidRPr="00B0796B">
        <w:rPr>
          <w:rFonts w:ascii="Arial" w:eastAsia="Times New Roman" w:hAnsi="Arial" w:cs="Arial"/>
          <w:b/>
          <w:lang w:eastAsia="el-GR"/>
        </w:rPr>
        <w:t>Πολλαπλασιασμός των ανάπτυξη κυττάρων:</w:t>
      </w:r>
      <w:r w:rsidRPr="00B0796B">
        <w:rPr>
          <w:rFonts w:ascii="Arial" w:eastAsia="Times New Roman" w:hAnsi="Arial" w:cs="Arial"/>
          <w:lang w:eastAsia="el-GR"/>
        </w:rPr>
        <w:t xml:space="preserve"> Κυτταρική αύξηση και διαίρεση, σε </w:t>
      </w:r>
      <w:proofErr w:type="spellStart"/>
      <w:r w:rsidRPr="00B0796B">
        <w:rPr>
          <w:rFonts w:ascii="Arial" w:eastAsia="Times New Roman" w:hAnsi="Arial" w:cs="Arial"/>
          <w:lang w:eastAsia="el-GR"/>
        </w:rPr>
        <w:t>προκαρυωτικούς</w:t>
      </w:r>
      <w:proofErr w:type="spellEnd"/>
      <w:r w:rsidRPr="00B0796B">
        <w:rPr>
          <w:rFonts w:ascii="Arial" w:eastAsia="Times New Roman" w:hAnsi="Arial" w:cs="Arial"/>
          <w:lang w:eastAsia="el-GR"/>
        </w:rPr>
        <w:t xml:space="preserve"> και </w:t>
      </w:r>
      <w:proofErr w:type="spellStart"/>
      <w:r w:rsidRPr="00B0796B">
        <w:rPr>
          <w:rFonts w:ascii="Arial" w:eastAsia="Times New Roman" w:hAnsi="Arial" w:cs="Arial"/>
          <w:lang w:eastAsia="el-GR"/>
        </w:rPr>
        <w:t>ευκαρυωτικούς</w:t>
      </w:r>
      <w:proofErr w:type="spellEnd"/>
      <w:r w:rsidRPr="00B0796B">
        <w:rPr>
          <w:rFonts w:ascii="Arial" w:eastAsia="Times New Roman" w:hAnsi="Arial" w:cs="Arial"/>
          <w:lang w:eastAsia="el-GR"/>
        </w:rPr>
        <w:t xml:space="preserve"> οργανισμούς και μικροοργανισμούς. Μίτωση και Μείωση. Πολλαπλασιασμός και οργάνωση κυττάρων σε ιστούς. Είδη και χαρακτηριστικά Φυτικών και Ζωικών ιστών.  </w:t>
      </w:r>
    </w:p>
    <w:p w:rsidR="007B754D" w:rsidRPr="00B0796B" w:rsidRDefault="007B754D" w:rsidP="007B754D">
      <w:pPr>
        <w:numPr>
          <w:ilvl w:val="0"/>
          <w:numId w:val="3"/>
        </w:numPr>
        <w:spacing w:before="45" w:after="45" w:line="240" w:lineRule="auto"/>
        <w:jc w:val="both"/>
        <w:rPr>
          <w:rFonts w:ascii="Arial" w:eastAsia="Times New Roman" w:hAnsi="Arial" w:cs="Arial"/>
          <w:color w:val="000000"/>
          <w:lang w:eastAsia="el-GR"/>
        </w:rPr>
      </w:pPr>
      <w:r w:rsidRPr="00B0796B">
        <w:rPr>
          <w:rFonts w:ascii="Arial" w:eastAsia="Times New Roman" w:hAnsi="Arial" w:cs="Arial"/>
          <w:b/>
          <w:lang w:eastAsia="el-GR"/>
        </w:rPr>
        <w:t xml:space="preserve">Μεταγραφή και μετάφραση του Γενετικού Κώδικα: </w:t>
      </w:r>
      <w:r w:rsidRPr="00B0796B">
        <w:rPr>
          <w:rFonts w:ascii="Arial" w:eastAsia="Times New Roman" w:hAnsi="Arial" w:cs="Arial"/>
          <w:lang w:eastAsia="el-GR"/>
        </w:rPr>
        <w:t xml:space="preserve">Μηχανισμός διπλασιασμού DNA. Γενετικός κώδικας. Μεταγραφή σε </w:t>
      </w:r>
      <w:r w:rsidRPr="00B0796B">
        <w:rPr>
          <w:rFonts w:ascii="Arial" w:eastAsia="Times New Roman" w:hAnsi="Arial" w:cs="Arial"/>
          <w:lang w:val="en-US" w:eastAsia="el-GR"/>
        </w:rPr>
        <w:t>RNA</w:t>
      </w:r>
      <w:r w:rsidRPr="00B0796B">
        <w:rPr>
          <w:rFonts w:ascii="Arial" w:eastAsia="Times New Roman" w:hAnsi="Arial" w:cs="Arial"/>
          <w:lang w:eastAsia="el-GR"/>
        </w:rPr>
        <w:t xml:space="preserve">, αντίστροφη μεταγραφή. Μετάφραση </w:t>
      </w:r>
      <w:r w:rsidRPr="00B0796B">
        <w:rPr>
          <w:rFonts w:ascii="Arial" w:eastAsia="Times New Roman" w:hAnsi="Arial" w:cs="Arial"/>
          <w:lang w:val="en-US" w:eastAsia="el-GR"/>
        </w:rPr>
        <w:t>RNA</w:t>
      </w:r>
      <w:r w:rsidRPr="00B0796B">
        <w:rPr>
          <w:rFonts w:ascii="Arial" w:eastAsia="Times New Roman" w:hAnsi="Arial" w:cs="Arial"/>
          <w:lang w:eastAsia="el-GR"/>
        </w:rPr>
        <w:t xml:space="preserve"> σε πρωτεΐνες - </w:t>
      </w:r>
      <w:proofErr w:type="spellStart"/>
      <w:r w:rsidRPr="00B0796B">
        <w:rPr>
          <w:rFonts w:ascii="Arial" w:eastAsia="Times New Roman" w:hAnsi="Arial" w:cs="Arial"/>
          <w:lang w:eastAsia="el-GR"/>
        </w:rPr>
        <w:t>πρωτεϊνοσύνθεση</w:t>
      </w:r>
      <w:proofErr w:type="spellEnd"/>
      <w:r w:rsidRPr="00B0796B">
        <w:rPr>
          <w:rFonts w:ascii="Arial" w:eastAsia="Times New Roman" w:hAnsi="Arial" w:cs="Arial"/>
          <w:lang w:eastAsia="el-GR"/>
        </w:rPr>
        <w:t xml:space="preserve"> (μηχανισμός, ρόλος και δομή </w:t>
      </w:r>
      <w:proofErr w:type="spellStart"/>
      <w:r w:rsidRPr="00B0796B">
        <w:rPr>
          <w:rFonts w:ascii="Arial" w:eastAsia="Times New Roman" w:hAnsi="Arial" w:cs="Arial"/>
          <w:lang w:eastAsia="el-GR"/>
        </w:rPr>
        <w:t>tRNA</w:t>
      </w:r>
      <w:proofErr w:type="spellEnd"/>
      <w:r w:rsidRPr="00B0796B">
        <w:rPr>
          <w:rFonts w:ascii="Arial" w:eastAsia="Times New Roman" w:hAnsi="Arial" w:cs="Arial"/>
          <w:lang w:eastAsia="el-GR"/>
        </w:rPr>
        <w:t xml:space="preserve">, </w:t>
      </w:r>
      <w:proofErr w:type="spellStart"/>
      <w:r w:rsidRPr="00B0796B">
        <w:rPr>
          <w:rFonts w:ascii="Arial" w:eastAsia="Times New Roman" w:hAnsi="Arial" w:cs="Arial"/>
          <w:lang w:eastAsia="el-GR"/>
        </w:rPr>
        <w:t>mRNA</w:t>
      </w:r>
      <w:proofErr w:type="spellEnd"/>
      <w:r w:rsidRPr="00B0796B">
        <w:rPr>
          <w:rFonts w:ascii="Arial" w:eastAsia="Times New Roman" w:hAnsi="Arial" w:cs="Arial"/>
          <w:lang w:eastAsia="el-GR"/>
        </w:rPr>
        <w:t xml:space="preserve">, </w:t>
      </w:r>
      <w:proofErr w:type="spellStart"/>
      <w:r w:rsidRPr="00B0796B">
        <w:rPr>
          <w:rFonts w:ascii="Arial" w:eastAsia="Times New Roman" w:hAnsi="Arial" w:cs="Arial"/>
          <w:lang w:eastAsia="el-GR"/>
        </w:rPr>
        <w:t>ριβοσωμάτων</w:t>
      </w:r>
      <w:proofErr w:type="spellEnd"/>
      <w:r w:rsidRPr="00B0796B">
        <w:rPr>
          <w:rFonts w:ascii="Arial" w:eastAsia="Times New Roman" w:hAnsi="Arial" w:cs="Arial"/>
          <w:lang w:eastAsia="el-GR"/>
        </w:rPr>
        <w:t>).</w:t>
      </w:r>
    </w:p>
    <w:p w:rsidR="007B754D" w:rsidRPr="00B0796B" w:rsidRDefault="007B754D" w:rsidP="007B754D">
      <w:pPr>
        <w:numPr>
          <w:ilvl w:val="0"/>
          <w:numId w:val="3"/>
        </w:numPr>
        <w:spacing w:before="45" w:after="45" w:line="240" w:lineRule="auto"/>
        <w:jc w:val="both"/>
        <w:rPr>
          <w:rFonts w:ascii="Arial" w:eastAsia="Times New Roman" w:hAnsi="Arial" w:cs="Arial"/>
          <w:color w:val="000000"/>
          <w:lang w:eastAsia="el-GR"/>
        </w:rPr>
      </w:pPr>
      <w:r w:rsidRPr="00B0796B">
        <w:rPr>
          <w:rFonts w:ascii="Arial" w:eastAsia="Times New Roman" w:hAnsi="Arial" w:cs="Arial"/>
          <w:b/>
          <w:lang w:eastAsia="el-GR"/>
        </w:rPr>
        <w:lastRenderedPageBreak/>
        <w:t xml:space="preserve">Στοιχεία μοριακής γενετικής: </w:t>
      </w:r>
      <w:r w:rsidRPr="00B0796B">
        <w:rPr>
          <w:rFonts w:ascii="Arial" w:eastAsia="Times New Roman" w:hAnsi="Arial" w:cs="Arial"/>
          <w:lang w:eastAsia="el-GR"/>
        </w:rPr>
        <w:t xml:space="preserve">Δομή, λειτουργία και ρύθμιση γονιδίων. Γενετική και κυτταρική διαφοροποίηση. Μεταλλαγές (μεταλλάξεις): Μηχανισμοί δημιουργίας και είδη μεταλλαγών (σημειακές, </w:t>
      </w:r>
      <w:proofErr w:type="spellStart"/>
      <w:r w:rsidRPr="00B0796B">
        <w:rPr>
          <w:rFonts w:ascii="Arial" w:eastAsia="Times New Roman" w:hAnsi="Arial" w:cs="Arial"/>
          <w:lang w:eastAsia="el-GR"/>
        </w:rPr>
        <w:t>χρωμοσωμικές</w:t>
      </w:r>
      <w:proofErr w:type="spellEnd"/>
      <w:r w:rsidRPr="00B0796B">
        <w:rPr>
          <w:rFonts w:ascii="Arial" w:eastAsia="Times New Roman" w:hAnsi="Arial" w:cs="Arial"/>
          <w:lang w:eastAsia="el-GR"/>
        </w:rPr>
        <w:t xml:space="preserve">, </w:t>
      </w:r>
      <w:proofErr w:type="spellStart"/>
      <w:r w:rsidRPr="00B0796B">
        <w:rPr>
          <w:rFonts w:ascii="Arial" w:eastAsia="Times New Roman" w:hAnsi="Arial" w:cs="Arial"/>
          <w:lang w:eastAsia="el-GR"/>
        </w:rPr>
        <w:t>γονιδιώματος</w:t>
      </w:r>
      <w:proofErr w:type="spellEnd"/>
      <w:r w:rsidRPr="00B0796B">
        <w:rPr>
          <w:rFonts w:ascii="Arial" w:eastAsia="Times New Roman" w:hAnsi="Arial" w:cs="Arial"/>
          <w:lang w:eastAsia="el-GR"/>
        </w:rPr>
        <w:t xml:space="preserve">). </w:t>
      </w:r>
      <w:proofErr w:type="spellStart"/>
      <w:r w:rsidRPr="00B0796B">
        <w:rPr>
          <w:rFonts w:ascii="Arial" w:eastAsia="Times New Roman" w:hAnsi="Arial" w:cs="Arial"/>
          <w:lang w:eastAsia="el-GR"/>
        </w:rPr>
        <w:t>Μεταλλαξογόνοι</w:t>
      </w:r>
      <w:proofErr w:type="spellEnd"/>
      <w:r w:rsidRPr="00B0796B">
        <w:rPr>
          <w:rFonts w:ascii="Arial" w:eastAsia="Times New Roman" w:hAnsi="Arial" w:cs="Arial"/>
          <w:lang w:eastAsia="el-GR"/>
        </w:rPr>
        <w:t xml:space="preserve"> παράγοντες και προκαλούμενες βλάβες στο DNA. Επιδιόρθωση DNA. </w:t>
      </w:r>
      <w:proofErr w:type="spellStart"/>
      <w:r w:rsidRPr="00B0796B">
        <w:rPr>
          <w:rFonts w:ascii="Arial" w:eastAsia="Times New Roman" w:hAnsi="Arial" w:cs="Arial"/>
          <w:lang w:eastAsia="el-GR"/>
        </w:rPr>
        <w:t>Φαινοτυπικά</w:t>
      </w:r>
      <w:proofErr w:type="spellEnd"/>
      <w:r w:rsidRPr="00B0796B">
        <w:rPr>
          <w:rFonts w:ascii="Arial" w:eastAsia="Times New Roman" w:hAnsi="Arial" w:cs="Arial"/>
          <w:lang w:eastAsia="el-GR"/>
        </w:rPr>
        <w:t xml:space="preserve"> αποτελέσματα. </w:t>
      </w:r>
    </w:p>
    <w:p w:rsidR="007B754D" w:rsidRPr="00B0796B" w:rsidRDefault="007B754D" w:rsidP="007B754D">
      <w:pPr>
        <w:spacing w:before="45" w:after="45" w:line="240" w:lineRule="auto"/>
        <w:ind w:left="360"/>
        <w:jc w:val="both"/>
        <w:rPr>
          <w:rFonts w:ascii="Arial" w:eastAsia="Times New Roman" w:hAnsi="Arial" w:cs="Arial"/>
          <w:color w:val="000000"/>
          <w:lang w:eastAsia="el-GR"/>
        </w:rPr>
      </w:pPr>
    </w:p>
    <w:p w:rsidR="007B754D" w:rsidRPr="00B0796B" w:rsidRDefault="007B754D" w:rsidP="007B754D">
      <w:pPr>
        <w:shd w:val="clear" w:color="auto" w:fill="FFFFFF"/>
        <w:spacing w:after="0" w:line="240" w:lineRule="auto"/>
        <w:ind w:left="10"/>
        <w:jc w:val="both"/>
        <w:rPr>
          <w:rFonts w:ascii="Arial" w:eastAsia="Times New Roman" w:hAnsi="Arial" w:cs="Arial"/>
          <w:color w:val="000000"/>
          <w:spacing w:val="-4"/>
          <w:lang w:eastAsia="el-GR"/>
        </w:rPr>
      </w:pPr>
      <w:r w:rsidRPr="00B0796B">
        <w:rPr>
          <w:rFonts w:ascii="Arial" w:eastAsia="Times New Roman" w:hAnsi="Arial" w:cs="Arial"/>
          <w:b/>
          <w:u w:val="single"/>
          <w:lang w:eastAsia="el-GR"/>
        </w:rPr>
        <w:t>Προτεινόμενη Βιβλιογραφία:</w:t>
      </w:r>
    </w:p>
    <w:p w:rsidR="007B754D" w:rsidRPr="00B0796B" w:rsidRDefault="007B754D" w:rsidP="007B754D">
      <w:pPr>
        <w:numPr>
          <w:ilvl w:val="1"/>
          <w:numId w:val="2"/>
        </w:numPr>
        <w:shd w:val="clear" w:color="auto" w:fill="FFFFFF"/>
        <w:tabs>
          <w:tab w:val="num" w:pos="142"/>
        </w:tabs>
        <w:spacing w:after="0" w:line="240" w:lineRule="auto"/>
        <w:ind w:left="0" w:firstLine="142"/>
        <w:jc w:val="both"/>
        <w:rPr>
          <w:rFonts w:ascii="Arial" w:eastAsia="Times New Roman" w:hAnsi="Arial" w:cs="Arial"/>
          <w:lang w:eastAsia="el-GR"/>
        </w:rPr>
      </w:pPr>
      <w:r w:rsidRPr="00B0796B">
        <w:rPr>
          <w:rFonts w:ascii="Arial" w:eastAsia="Times New Roman" w:hAnsi="Arial" w:cs="Arial"/>
          <w:lang w:eastAsia="el-GR"/>
        </w:rPr>
        <w:t xml:space="preserve">Εισαγωγή στη Βιολογία (2011). </w:t>
      </w:r>
      <w:proofErr w:type="spellStart"/>
      <w:r w:rsidRPr="00B0796B">
        <w:rPr>
          <w:rFonts w:ascii="Arial" w:eastAsia="Times New Roman" w:hAnsi="Arial" w:cs="Arial"/>
          <w:lang w:eastAsia="el-GR"/>
        </w:rPr>
        <w:t>Καστρίτσης</w:t>
      </w:r>
      <w:proofErr w:type="spellEnd"/>
      <w:r w:rsidRPr="00B0796B">
        <w:rPr>
          <w:rFonts w:ascii="Arial" w:eastAsia="Times New Roman" w:hAnsi="Arial" w:cs="Arial"/>
          <w:lang w:eastAsia="el-GR"/>
        </w:rPr>
        <w:t xml:space="preserve"> Κ., Δημητριάδης Β., </w:t>
      </w:r>
      <w:proofErr w:type="spellStart"/>
      <w:r w:rsidRPr="00B0796B">
        <w:rPr>
          <w:rFonts w:ascii="Arial" w:eastAsia="Times New Roman" w:hAnsi="Arial" w:cs="Arial"/>
          <w:lang w:eastAsia="el-GR"/>
        </w:rPr>
        <w:t>Σιβροπούλου</w:t>
      </w:r>
      <w:proofErr w:type="spellEnd"/>
      <w:r w:rsidRPr="00B0796B">
        <w:rPr>
          <w:rFonts w:ascii="Arial" w:eastAsia="Times New Roman" w:hAnsi="Arial" w:cs="Arial"/>
          <w:lang w:eastAsia="el-GR"/>
        </w:rPr>
        <w:t xml:space="preserve"> Α. Εκδόσεις Αφοί Κυριακίδη.</w:t>
      </w:r>
    </w:p>
    <w:p w:rsidR="007B754D" w:rsidRPr="00B0796B" w:rsidRDefault="007B754D" w:rsidP="007B754D">
      <w:pPr>
        <w:numPr>
          <w:ilvl w:val="1"/>
          <w:numId w:val="2"/>
        </w:numPr>
        <w:shd w:val="clear" w:color="auto" w:fill="FFFFFF"/>
        <w:tabs>
          <w:tab w:val="num" w:pos="142"/>
        </w:tabs>
        <w:spacing w:after="0" w:line="240" w:lineRule="auto"/>
        <w:ind w:left="0" w:firstLine="142"/>
        <w:jc w:val="both"/>
        <w:rPr>
          <w:rFonts w:ascii="Arial" w:eastAsia="Times New Roman" w:hAnsi="Arial" w:cs="Arial"/>
          <w:lang w:eastAsia="el-GR"/>
        </w:rPr>
      </w:pPr>
      <w:r w:rsidRPr="00B0796B">
        <w:rPr>
          <w:rFonts w:ascii="Arial" w:eastAsia="Times New Roman" w:hAnsi="Arial" w:cs="Arial"/>
          <w:lang w:eastAsia="el-GR"/>
        </w:rPr>
        <w:t xml:space="preserve">Βιολογία (2011). </w:t>
      </w:r>
      <w:proofErr w:type="spellStart"/>
      <w:r w:rsidRPr="00B0796B">
        <w:rPr>
          <w:rFonts w:ascii="Arial" w:eastAsia="Times New Roman" w:hAnsi="Arial" w:cs="Arial"/>
          <w:lang w:val="en-US" w:eastAsia="el-GR"/>
        </w:rPr>
        <w:t>Campell</w:t>
      </w:r>
      <w:proofErr w:type="spellEnd"/>
      <w:r w:rsidRPr="00B0796B">
        <w:rPr>
          <w:rFonts w:ascii="Arial" w:eastAsia="Times New Roman" w:hAnsi="Arial" w:cs="Arial"/>
          <w:lang w:eastAsia="el-GR"/>
        </w:rPr>
        <w:t xml:space="preserve"> </w:t>
      </w:r>
      <w:r w:rsidRPr="00B0796B">
        <w:rPr>
          <w:rFonts w:ascii="Arial" w:eastAsia="Times New Roman" w:hAnsi="Arial" w:cs="Arial"/>
          <w:lang w:val="en-US" w:eastAsia="el-GR"/>
        </w:rPr>
        <w:t>N</w:t>
      </w:r>
      <w:r w:rsidRPr="00B0796B">
        <w:rPr>
          <w:rFonts w:ascii="Arial" w:eastAsia="Times New Roman" w:hAnsi="Arial" w:cs="Arial"/>
          <w:lang w:eastAsia="el-GR"/>
        </w:rPr>
        <w:t>.</w:t>
      </w:r>
      <w:r w:rsidRPr="00B0796B">
        <w:rPr>
          <w:rFonts w:ascii="Arial" w:eastAsia="Times New Roman" w:hAnsi="Arial" w:cs="Arial"/>
          <w:lang w:val="en-US" w:eastAsia="el-GR"/>
        </w:rPr>
        <w:t>A</w:t>
      </w:r>
      <w:r w:rsidRPr="00B0796B">
        <w:rPr>
          <w:rFonts w:ascii="Arial" w:eastAsia="Times New Roman" w:hAnsi="Arial" w:cs="Arial"/>
          <w:lang w:eastAsia="el-GR"/>
        </w:rPr>
        <w:t xml:space="preserve">., </w:t>
      </w:r>
      <w:r w:rsidRPr="00B0796B">
        <w:rPr>
          <w:rFonts w:ascii="Arial" w:eastAsia="Times New Roman" w:hAnsi="Arial" w:cs="Arial"/>
          <w:lang w:val="en-US" w:eastAsia="el-GR"/>
        </w:rPr>
        <w:t>Reece</w:t>
      </w:r>
      <w:r w:rsidRPr="00B0796B">
        <w:rPr>
          <w:rFonts w:ascii="Arial" w:eastAsia="Times New Roman" w:hAnsi="Arial" w:cs="Arial"/>
          <w:lang w:eastAsia="el-GR"/>
        </w:rPr>
        <w:t xml:space="preserve"> </w:t>
      </w:r>
      <w:r w:rsidRPr="00B0796B">
        <w:rPr>
          <w:rFonts w:ascii="Arial" w:eastAsia="Times New Roman" w:hAnsi="Arial" w:cs="Arial"/>
          <w:lang w:val="en-US" w:eastAsia="el-GR"/>
        </w:rPr>
        <w:t>J</w:t>
      </w:r>
      <w:r w:rsidRPr="00B0796B">
        <w:rPr>
          <w:rFonts w:ascii="Arial" w:eastAsia="Times New Roman" w:hAnsi="Arial" w:cs="Arial"/>
          <w:lang w:eastAsia="el-GR"/>
        </w:rPr>
        <w:t>.</w:t>
      </w:r>
      <w:r w:rsidRPr="00B0796B">
        <w:rPr>
          <w:rFonts w:ascii="Arial" w:eastAsia="Times New Roman" w:hAnsi="Arial" w:cs="Arial"/>
          <w:lang w:val="en-US" w:eastAsia="el-GR"/>
        </w:rPr>
        <w:t>B</w:t>
      </w:r>
      <w:r w:rsidRPr="00B0796B">
        <w:rPr>
          <w:rFonts w:ascii="Arial" w:eastAsia="Times New Roman" w:hAnsi="Arial" w:cs="Arial"/>
          <w:lang w:eastAsia="el-GR"/>
        </w:rPr>
        <w:t>. Μετάφραση</w:t>
      </w:r>
      <w:r w:rsidRPr="00B0796B">
        <w:rPr>
          <w:rFonts w:ascii="Arial" w:eastAsia="Times New Roman" w:hAnsi="Arial" w:cs="Arial"/>
          <w:lang w:eastAsia="el-GR"/>
        </w:rPr>
        <w:br/>
      </w:r>
      <w:proofErr w:type="spellStart"/>
      <w:r w:rsidRPr="00B0796B">
        <w:rPr>
          <w:rFonts w:ascii="Arial" w:eastAsia="Times New Roman" w:hAnsi="Arial" w:cs="Arial"/>
          <w:lang w:eastAsia="el-GR"/>
        </w:rPr>
        <w:t>Βακάκη</w:t>
      </w:r>
      <w:proofErr w:type="spellEnd"/>
      <w:r w:rsidRPr="00B0796B">
        <w:rPr>
          <w:rFonts w:ascii="Arial" w:eastAsia="Times New Roman" w:hAnsi="Arial" w:cs="Arial"/>
          <w:lang w:eastAsia="el-GR"/>
        </w:rPr>
        <w:t xml:space="preserve"> </w:t>
      </w:r>
      <w:proofErr w:type="gramStart"/>
      <w:r w:rsidRPr="00B0796B">
        <w:rPr>
          <w:rFonts w:ascii="Arial" w:eastAsia="Times New Roman" w:hAnsi="Arial" w:cs="Arial"/>
          <w:lang w:eastAsia="el-GR"/>
        </w:rPr>
        <w:t>Β.,</w:t>
      </w:r>
      <w:proofErr w:type="gramEnd"/>
      <w:r w:rsidRPr="00B0796B">
        <w:rPr>
          <w:rFonts w:ascii="Arial" w:eastAsia="Times New Roman" w:hAnsi="Arial" w:cs="Arial"/>
          <w:lang w:eastAsia="el-GR"/>
        </w:rPr>
        <w:t xml:space="preserve"> </w:t>
      </w:r>
      <w:proofErr w:type="spellStart"/>
      <w:r w:rsidRPr="00B0796B">
        <w:rPr>
          <w:rFonts w:ascii="Arial" w:eastAsia="Times New Roman" w:hAnsi="Arial" w:cs="Arial"/>
          <w:lang w:eastAsia="el-GR"/>
        </w:rPr>
        <w:t>Κοκορόγιαννης</w:t>
      </w:r>
      <w:proofErr w:type="spellEnd"/>
      <w:r w:rsidRPr="00B0796B">
        <w:rPr>
          <w:rFonts w:ascii="Arial" w:eastAsia="Times New Roman" w:hAnsi="Arial" w:cs="Arial"/>
          <w:lang w:eastAsia="el-GR"/>
        </w:rPr>
        <w:t xml:space="preserve"> Θ. Πανεπιστημιακές Εκδόσεις Κρήτης. </w:t>
      </w:r>
    </w:p>
    <w:p w:rsidR="007B754D" w:rsidRPr="00B0796B" w:rsidRDefault="007B754D" w:rsidP="007B754D">
      <w:pPr>
        <w:numPr>
          <w:ilvl w:val="1"/>
          <w:numId w:val="2"/>
        </w:numPr>
        <w:shd w:val="clear" w:color="auto" w:fill="FFFFFF"/>
        <w:tabs>
          <w:tab w:val="num" w:pos="142"/>
        </w:tabs>
        <w:spacing w:after="0" w:line="240" w:lineRule="auto"/>
        <w:ind w:left="0" w:firstLine="142"/>
        <w:jc w:val="both"/>
        <w:rPr>
          <w:rFonts w:ascii="Arial" w:eastAsia="Times New Roman" w:hAnsi="Arial" w:cs="Arial"/>
          <w:lang w:eastAsia="el-GR"/>
        </w:rPr>
      </w:pPr>
      <w:r w:rsidRPr="00B0796B">
        <w:rPr>
          <w:rFonts w:ascii="Arial" w:eastAsia="Times New Roman" w:hAnsi="Arial" w:cs="Arial"/>
          <w:lang w:eastAsia="el-GR"/>
        </w:rPr>
        <w:t xml:space="preserve">Βιολογία Κυττάρου (2008). Μαργαρίτης Χ.Λ., Γαλανόπουλος Κ.Β., </w:t>
      </w:r>
      <w:proofErr w:type="spellStart"/>
      <w:r w:rsidRPr="00B0796B">
        <w:rPr>
          <w:rFonts w:ascii="Arial" w:eastAsia="Times New Roman" w:hAnsi="Arial" w:cs="Arial"/>
          <w:lang w:eastAsia="el-GR"/>
        </w:rPr>
        <w:t>Κεραμάρης</w:t>
      </w:r>
      <w:proofErr w:type="spellEnd"/>
      <w:r w:rsidRPr="00B0796B">
        <w:rPr>
          <w:rFonts w:ascii="Arial" w:eastAsia="Times New Roman" w:hAnsi="Arial" w:cs="Arial"/>
          <w:lang w:eastAsia="el-GR"/>
        </w:rPr>
        <w:t xml:space="preserve"> Ε.Κ., Μαρίνος Ε.Σ, </w:t>
      </w:r>
      <w:proofErr w:type="spellStart"/>
      <w:r w:rsidRPr="00B0796B">
        <w:rPr>
          <w:rFonts w:ascii="Arial" w:eastAsia="Times New Roman" w:hAnsi="Arial" w:cs="Arial"/>
          <w:lang w:eastAsia="el-GR"/>
        </w:rPr>
        <w:t>Παπασιδέρη</w:t>
      </w:r>
      <w:proofErr w:type="spellEnd"/>
      <w:r w:rsidRPr="00B0796B">
        <w:rPr>
          <w:rFonts w:ascii="Arial" w:eastAsia="Times New Roman" w:hAnsi="Arial" w:cs="Arial"/>
          <w:lang w:eastAsia="el-GR"/>
        </w:rPr>
        <w:t xml:space="preserve"> Ι.Σ., Στραβοπόδης Δ.Ι., </w:t>
      </w:r>
      <w:proofErr w:type="spellStart"/>
      <w:r w:rsidRPr="00B0796B">
        <w:rPr>
          <w:rFonts w:ascii="Arial" w:eastAsia="Times New Roman" w:hAnsi="Arial" w:cs="Arial"/>
          <w:lang w:eastAsia="el-GR"/>
        </w:rPr>
        <w:t>Τρουγκάκος</w:t>
      </w:r>
      <w:proofErr w:type="spellEnd"/>
      <w:r w:rsidRPr="00B0796B">
        <w:rPr>
          <w:rFonts w:ascii="Arial" w:eastAsia="Times New Roman" w:hAnsi="Arial" w:cs="Arial"/>
          <w:lang w:eastAsia="el-GR"/>
        </w:rPr>
        <w:t xml:space="preserve"> Ι.Π. Ιατρικές Εκδόσεις Λίτσας. </w:t>
      </w:r>
    </w:p>
    <w:p w:rsidR="007B754D" w:rsidRPr="00B0796B" w:rsidRDefault="007B754D" w:rsidP="007B754D">
      <w:pPr>
        <w:numPr>
          <w:ilvl w:val="1"/>
          <w:numId w:val="2"/>
        </w:numPr>
        <w:shd w:val="clear" w:color="auto" w:fill="FFFFFF"/>
        <w:tabs>
          <w:tab w:val="num" w:pos="142"/>
        </w:tabs>
        <w:spacing w:after="0" w:line="240" w:lineRule="auto"/>
        <w:ind w:left="0" w:firstLine="142"/>
        <w:jc w:val="both"/>
        <w:rPr>
          <w:rFonts w:ascii="Arial" w:eastAsia="Times New Roman" w:hAnsi="Arial" w:cs="Arial"/>
          <w:lang w:eastAsia="el-GR"/>
        </w:rPr>
      </w:pPr>
      <w:r w:rsidRPr="00B0796B">
        <w:rPr>
          <w:rFonts w:ascii="Arial" w:eastAsia="Times New Roman" w:hAnsi="Arial" w:cs="Arial"/>
          <w:lang w:eastAsia="el-GR"/>
        </w:rPr>
        <w:t>Βασικές</w:t>
      </w:r>
      <w:r w:rsidRPr="00B0796B">
        <w:rPr>
          <w:rFonts w:ascii="Arial" w:eastAsia="Times New Roman" w:hAnsi="Arial" w:cs="Arial"/>
          <w:lang w:val="en-GB" w:eastAsia="el-GR"/>
        </w:rPr>
        <w:t xml:space="preserve"> </w:t>
      </w:r>
      <w:r w:rsidRPr="00B0796B">
        <w:rPr>
          <w:rFonts w:ascii="Arial" w:eastAsia="Times New Roman" w:hAnsi="Arial" w:cs="Arial"/>
          <w:lang w:eastAsia="el-GR"/>
        </w:rPr>
        <w:t>Αρχές</w:t>
      </w:r>
      <w:r w:rsidRPr="00B0796B">
        <w:rPr>
          <w:rFonts w:ascii="Arial" w:eastAsia="Times New Roman" w:hAnsi="Arial" w:cs="Arial"/>
          <w:lang w:val="en-GB" w:eastAsia="el-GR"/>
        </w:rPr>
        <w:t xml:space="preserve"> </w:t>
      </w:r>
      <w:r w:rsidRPr="00B0796B">
        <w:rPr>
          <w:rFonts w:ascii="Arial" w:eastAsia="Times New Roman" w:hAnsi="Arial" w:cs="Arial"/>
          <w:lang w:eastAsia="el-GR"/>
        </w:rPr>
        <w:t>Κυτταρικής</w:t>
      </w:r>
      <w:r w:rsidRPr="00B0796B">
        <w:rPr>
          <w:rFonts w:ascii="Arial" w:eastAsia="Times New Roman" w:hAnsi="Arial" w:cs="Arial"/>
          <w:lang w:val="en-GB" w:eastAsia="el-GR"/>
        </w:rPr>
        <w:t xml:space="preserve"> </w:t>
      </w:r>
      <w:r w:rsidRPr="00B0796B">
        <w:rPr>
          <w:rFonts w:ascii="Arial" w:eastAsia="Times New Roman" w:hAnsi="Arial" w:cs="Arial"/>
          <w:lang w:eastAsia="el-GR"/>
        </w:rPr>
        <w:t>Βιολογίας</w:t>
      </w:r>
      <w:r w:rsidRPr="00B0796B">
        <w:rPr>
          <w:rFonts w:ascii="Arial" w:eastAsia="Times New Roman" w:hAnsi="Arial" w:cs="Arial"/>
          <w:lang w:val="en-GB" w:eastAsia="el-GR"/>
        </w:rPr>
        <w:t xml:space="preserve"> (2015). </w:t>
      </w:r>
      <w:r w:rsidRPr="00B0796B">
        <w:rPr>
          <w:rFonts w:ascii="Arial" w:eastAsia="Times New Roman" w:hAnsi="Arial" w:cs="Arial"/>
          <w:lang w:val="en-US" w:eastAsia="el-GR"/>
        </w:rPr>
        <w:t>Bruce </w:t>
      </w:r>
      <w:proofErr w:type="spellStart"/>
      <w:r w:rsidRPr="00B0796B">
        <w:rPr>
          <w:rFonts w:ascii="Arial" w:eastAsia="Times New Roman" w:hAnsi="Arial" w:cs="Arial"/>
          <w:lang w:val="en-US" w:eastAsia="el-GR"/>
        </w:rPr>
        <w:t>Alberts</w:t>
      </w:r>
      <w:proofErr w:type="spellEnd"/>
      <w:r w:rsidRPr="00B0796B">
        <w:rPr>
          <w:rFonts w:ascii="Arial" w:eastAsia="Times New Roman" w:hAnsi="Arial" w:cs="Arial"/>
          <w:lang w:val="en-GB" w:eastAsia="el-GR"/>
        </w:rPr>
        <w:t xml:space="preserve">, </w:t>
      </w:r>
      <w:r w:rsidRPr="00B0796B">
        <w:rPr>
          <w:rFonts w:ascii="Arial" w:eastAsia="Times New Roman" w:hAnsi="Arial" w:cs="Arial"/>
          <w:lang w:val="en-US" w:eastAsia="el-GR"/>
        </w:rPr>
        <w:t>Dennis Bray</w:t>
      </w:r>
      <w:r w:rsidRPr="00B0796B">
        <w:rPr>
          <w:rFonts w:ascii="Arial" w:eastAsia="Times New Roman" w:hAnsi="Arial" w:cs="Arial"/>
          <w:lang w:val="en-GB" w:eastAsia="el-GR"/>
        </w:rPr>
        <w:t xml:space="preserve">, </w:t>
      </w:r>
      <w:r w:rsidRPr="00B0796B">
        <w:rPr>
          <w:rFonts w:ascii="Arial" w:eastAsia="Times New Roman" w:hAnsi="Arial" w:cs="Arial"/>
          <w:lang w:val="en-US" w:eastAsia="el-GR"/>
        </w:rPr>
        <w:t>Karen </w:t>
      </w:r>
      <w:proofErr w:type="spellStart"/>
      <w:r w:rsidRPr="00B0796B">
        <w:rPr>
          <w:rFonts w:ascii="Arial" w:eastAsia="Times New Roman" w:hAnsi="Arial" w:cs="Arial"/>
          <w:lang w:val="en-US" w:eastAsia="el-GR"/>
        </w:rPr>
        <w:t>Hopkin</w:t>
      </w:r>
      <w:proofErr w:type="spellEnd"/>
      <w:r w:rsidRPr="00B0796B">
        <w:rPr>
          <w:rFonts w:ascii="Arial" w:eastAsia="Times New Roman" w:hAnsi="Arial" w:cs="Arial"/>
          <w:lang w:val="en-GB" w:eastAsia="el-GR"/>
        </w:rPr>
        <w:t xml:space="preserve">, </w:t>
      </w:r>
      <w:r w:rsidRPr="00B0796B">
        <w:rPr>
          <w:rFonts w:ascii="Arial" w:eastAsia="Times New Roman" w:hAnsi="Arial" w:cs="Arial"/>
          <w:lang w:val="en-US" w:eastAsia="el-GR"/>
        </w:rPr>
        <w:t>Alexander Johnson</w:t>
      </w:r>
      <w:r w:rsidRPr="00B0796B">
        <w:rPr>
          <w:rFonts w:ascii="Arial" w:eastAsia="Times New Roman" w:hAnsi="Arial" w:cs="Arial"/>
          <w:lang w:val="en-GB" w:eastAsia="el-GR"/>
        </w:rPr>
        <w:t xml:space="preserve">, </w:t>
      </w:r>
      <w:r w:rsidRPr="00B0796B">
        <w:rPr>
          <w:rFonts w:ascii="Arial" w:eastAsia="Times New Roman" w:hAnsi="Arial" w:cs="Arial"/>
          <w:lang w:val="en-US" w:eastAsia="el-GR"/>
        </w:rPr>
        <w:t>Julian Lewis</w:t>
      </w:r>
      <w:r w:rsidRPr="00B0796B">
        <w:rPr>
          <w:rFonts w:ascii="Arial" w:eastAsia="Times New Roman" w:hAnsi="Arial" w:cs="Arial"/>
          <w:lang w:val="en-GB" w:eastAsia="el-GR"/>
        </w:rPr>
        <w:t xml:space="preserve">, </w:t>
      </w:r>
      <w:r w:rsidRPr="00B0796B">
        <w:rPr>
          <w:rFonts w:ascii="Arial" w:eastAsia="Times New Roman" w:hAnsi="Arial" w:cs="Arial"/>
          <w:lang w:val="en-US" w:eastAsia="el-GR"/>
        </w:rPr>
        <w:t xml:space="preserve">Martin Raff, Keith Roberts, Peter Walter. </w:t>
      </w:r>
      <w:r w:rsidRPr="00B0796B">
        <w:rPr>
          <w:rFonts w:ascii="Arial" w:eastAsia="Times New Roman" w:hAnsi="Arial" w:cs="Arial"/>
          <w:lang w:eastAsia="el-GR"/>
        </w:rPr>
        <w:t xml:space="preserve">Μετάφραση Σταματόπουλος Κ., </w:t>
      </w:r>
      <w:proofErr w:type="spellStart"/>
      <w:r w:rsidRPr="00B0796B">
        <w:rPr>
          <w:rFonts w:ascii="Arial" w:eastAsia="Times New Roman" w:hAnsi="Arial" w:cs="Arial"/>
          <w:lang w:eastAsia="el-GR"/>
        </w:rPr>
        <w:t>Μολυβδάς</w:t>
      </w:r>
      <w:proofErr w:type="spellEnd"/>
      <w:r w:rsidRPr="00B0796B">
        <w:rPr>
          <w:rFonts w:ascii="Arial" w:eastAsia="Times New Roman" w:hAnsi="Arial" w:cs="Arial"/>
          <w:lang w:eastAsia="el-GR"/>
        </w:rPr>
        <w:t xml:space="preserve"> Π.Α., Βαρδή Α. Επιμέλεια </w:t>
      </w:r>
      <w:proofErr w:type="spellStart"/>
      <w:r w:rsidRPr="00B0796B">
        <w:rPr>
          <w:rFonts w:ascii="Arial" w:eastAsia="Times New Roman" w:hAnsi="Arial" w:cs="Arial"/>
          <w:lang w:eastAsia="el-GR"/>
        </w:rPr>
        <w:t>Ανάγνου</w:t>
      </w:r>
      <w:proofErr w:type="spellEnd"/>
      <w:r w:rsidRPr="00B0796B">
        <w:rPr>
          <w:rFonts w:ascii="Arial" w:eastAsia="Times New Roman" w:hAnsi="Arial" w:cs="Arial"/>
          <w:lang w:eastAsia="el-GR"/>
        </w:rPr>
        <w:t xml:space="preserve"> Ν., </w:t>
      </w:r>
      <w:proofErr w:type="spellStart"/>
      <w:r w:rsidRPr="00B0796B">
        <w:rPr>
          <w:rFonts w:ascii="Arial" w:eastAsia="Times New Roman" w:hAnsi="Arial" w:cs="Arial"/>
          <w:lang w:eastAsia="el-GR"/>
        </w:rPr>
        <w:t>Παπαζαφείρη</w:t>
      </w:r>
      <w:proofErr w:type="spellEnd"/>
      <w:r w:rsidRPr="00B0796B">
        <w:rPr>
          <w:rFonts w:ascii="Arial" w:eastAsia="Times New Roman" w:hAnsi="Arial" w:cs="Arial"/>
          <w:lang w:eastAsia="el-GR"/>
        </w:rPr>
        <w:t xml:space="preserve"> Π., </w:t>
      </w:r>
      <w:proofErr w:type="spellStart"/>
      <w:r w:rsidRPr="00B0796B">
        <w:rPr>
          <w:rFonts w:ascii="Arial" w:eastAsia="Times New Roman" w:hAnsi="Arial" w:cs="Arial"/>
          <w:lang w:eastAsia="el-GR"/>
        </w:rPr>
        <w:t>Παπαματθαιάκης</w:t>
      </w:r>
      <w:proofErr w:type="spellEnd"/>
      <w:r w:rsidRPr="00B0796B">
        <w:rPr>
          <w:rFonts w:ascii="Arial" w:eastAsia="Times New Roman" w:hAnsi="Arial" w:cs="Arial"/>
          <w:lang w:eastAsia="el-GR"/>
        </w:rPr>
        <w:t xml:space="preserve"> Ι. Ιατρικές Εκδόσεις Π.Χ. Πασχαλίδη. </w:t>
      </w:r>
    </w:p>
    <w:p w:rsidR="007B754D" w:rsidRPr="00B0796B" w:rsidRDefault="007B754D" w:rsidP="007B754D">
      <w:pPr>
        <w:numPr>
          <w:ilvl w:val="1"/>
          <w:numId w:val="2"/>
        </w:numPr>
        <w:shd w:val="clear" w:color="auto" w:fill="FFFFFF"/>
        <w:tabs>
          <w:tab w:val="num" w:pos="142"/>
        </w:tabs>
        <w:spacing w:after="0" w:line="240" w:lineRule="auto"/>
        <w:ind w:left="0" w:firstLine="142"/>
        <w:jc w:val="both"/>
        <w:rPr>
          <w:rFonts w:ascii="Arial" w:eastAsia="Times New Roman" w:hAnsi="Arial" w:cs="Arial"/>
          <w:lang w:eastAsia="el-GR"/>
        </w:rPr>
      </w:pPr>
      <w:r w:rsidRPr="00B0796B">
        <w:rPr>
          <w:rFonts w:ascii="Arial" w:eastAsia="Times New Roman" w:hAnsi="Arial" w:cs="Arial"/>
          <w:lang w:val="de-DE" w:eastAsia="el-GR"/>
        </w:rPr>
        <w:t>Claus</w:t>
      </w:r>
      <w:r w:rsidRPr="00B0796B">
        <w:rPr>
          <w:rFonts w:ascii="Arial" w:eastAsia="Times New Roman" w:hAnsi="Arial" w:cs="Arial"/>
          <w:lang w:eastAsia="el-GR"/>
        </w:rPr>
        <w:t>-</w:t>
      </w:r>
      <w:r w:rsidRPr="00B0796B">
        <w:rPr>
          <w:rFonts w:ascii="Arial" w:eastAsia="Times New Roman" w:hAnsi="Arial" w:cs="Arial"/>
          <w:lang w:val="de-DE" w:eastAsia="el-GR"/>
        </w:rPr>
        <w:t>Dieter</w:t>
      </w:r>
      <w:r w:rsidRPr="00B0796B">
        <w:rPr>
          <w:rFonts w:ascii="Arial" w:eastAsia="Times New Roman" w:hAnsi="Arial" w:cs="Arial"/>
          <w:lang w:eastAsia="el-GR"/>
        </w:rPr>
        <w:t xml:space="preserve"> </w:t>
      </w:r>
      <w:r w:rsidRPr="00B0796B">
        <w:rPr>
          <w:rFonts w:ascii="Arial" w:eastAsia="Times New Roman" w:hAnsi="Arial" w:cs="Arial"/>
          <w:lang w:val="de-DE" w:eastAsia="el-GR"/>
        </w:rPr>
        <w:t>Paul</w:t>
      </w:r>
      <w:r w:rsidRPr="00B0796B">
        <w:rPr>
          <w:rFonts w:ascii="Arial" w:eastAsia="Times New Roman" w:hAnsi="Arial" w:cs="Arial"/>
          <w:lang w:eastAsia="el-GR"/>
        </w:rPr>
        <w:t xml:space="preserve">. (1997). Βιολογία, Τεχνολογία και Περιβάλλον. Μετάφραση Βούλγαρης Κ.Μ. </w:t>
      </w:r>
      <w:proofErr w:type="spellStart"/>
      <w:r w:rsidRPr="00B0796B">
        <w:rPr>
          <w:rFonts w:ascii="Arial" w:eastAsia="Times New Roman" w:hAnsi="Arial" w:cs="Arial"/>
          <w:lang w:eastAsia="el-GR"/>
        </w:rPr>
        <w:t>Ευρωπαικές</w:t>
      </w:r>
      <w:proofErr w:type="spellEnd"/>
      <w:r w:rsidRPr="00B0796B">
        <w:rPr>
          <w:rFonts w:ascii="Arial" w:eastAsia="Times New Roman" w:hAnsi="Arial" w:cs="Arial"/>
          <w:lang w:eastAsia="el-GR"/>
        </w:rPr>
        <w:t xml:space="preserve"> Τεχνικές Εκδόσεις, Αθήνα.</w:t>
      </w:r>
    </w:p>
    <w:p w:rsidR="007B754D" w:rsidRPr="00B0796B" w:rsidRDefault="007B754D" w:rsidP="007B754D">
      <w:pPr>
        <w:shd w:val="clear" w:color="auto" w:fill="FFFFFF"/>
        <w:spacing w:after="0" w:line="240" w:lineRule="auto"/>
        <w:jc w:val="both"/>
        <w:rPr>
          <w:rFonts w:ascii="Arial" w:eastAsia="Times New Roman" w:hAnsi="Arial" w:cs="Arial"/>
          <w:color w:val="000000"/>
          <w:lang w:eastAsia="el-GR"/>
        </w:rPr>
      </w:pPr>
    </w:p>
    <w:p w:rsidR="007B754D" w:rsidRPr="00B0796B" w:rsidRDefault="007B754D" w:rsidP="007B754D">
      <w:pPr>
        <w:jc w:val="both"/>
        <w:rPr>
          <w:rFonts w:ascii="Arial" w:hAnsi="Arial" w:cs="Arial"/>
          <w:u w:val="single"/>
        </w:rPr>
      </w:pPr>
      <w:r w:rsidRPr="00B0796B">
        <w:rPr>
          <w:rFonts w:ascii="Arial" w:hAnsi="Arial" w:cs="Arial"/>
          <w:b/>
          <w:u w:val="single"/>
        </w:rPr>
        <w:t>ΕΙΣΑΓΩΓΗ ΣΤΗ ΔΙΑΤΡΟΦΗ ΤΟΥ ΑΝΘΡΩΠΟΥ</w:t>
      </w:r>
    </w:p>
    <w:p w:rsidR="007B754D" w:rsidRPr="00B0796B" w:rsidRDefault="007B754D" w:rsidP="007B754D">
      <w:pPr>
        <w:jc w:val="both"/>
        <w:rPr>
          <w:rFonts w:ascii="Arial" w:hAnsi="Arial" w:cs="Arial"/>
        </w:rPr>
      </w:pPr>
      <w:r w:rsidRPr="00B0796B">
        <w:rPr>
          <w:rFonts w:ascii="Arial" w:hAnsi="Arial" w:cs="Arial"/>
        </w:rPr>
        <w:t>Βασικές αρχές της διατροφής. Η ιστορία της διατροφής. Η θέση της στη γραπτή και προφορική παράδοση. Η ιστορία της διατροφής ως επιστήμης. Διαχρονική εξέλιξη και επιτεύγματα. Διεθνείς οργανισμοί. Παράγοντες που επηρεάζουν τη διατροφή του ανθρώπου [ψυχολογικοί, κοινωνικοοικονομικοί, πολιτιστικοί, κα]. Χαρακτηριστικά της σωστής διατροφής. Ενεργειακό ισοζύγιο, άσκηση και σωματικό βάρος. Ο ρόλος των θρεπτικών (</w:t>
      </w:r>
      <w:proofErr w:type="spellStart"/>
      <w:r w:rsidRPr="00B0796B">
        <w:rPr>
          <w:rFonts w:ascii="Arial" w:hAnsi="Arial" w:cs="Arial"/>
        </w:rPr>
        <w:t>μακρο</w:t>
      </w:r>
      <w:proofErr w:type="spellEnd"/>
      <w:r w:rsidRPr="00B0796B">
        <w:rPr>
          <w:rFonts w:ascii="Arial" w:hAnsi="Arial" w:cs="Arial"/>
        </w:rPr>
        <w:t xml:space="preserve"> &amp; </w:t>
      </w:r>
      <w:proofErr w:type="spellStart"/>
      <w:r w:rsidRPr="00B0796B">
        <w:rPr>
          <w:rFonts w:ascii="Arial" w:hAnsi="Arial" w:cs="Arial"/>
        </w:rPr>
        <w:t>μικρο</w:t>
      </w:r>
      <w:proofErr w:type="spellEnd"/>
      <w:r w:rsidRPr="00B0796B">
        <w:rPr>
          <w:rFonts w:ascii="Arial" w:hAnsi="Arial" w:cs="Arial"/>
        </w:rPr>
        <w:t>) συστατικών στην υγεία του ανθρώπου. Τα τρόφιμα ως πηγές θρεπτικών συστατικών. Η δίαιτα και ο ρόλος της στον κύκλο της ζωής. Διαιτητικές οδηγίες για διατήρηση της υγείας και πρόληψη των ασθενειών. Διαιτητική αγωγή στα πλαίσια της θεραπείας των ασθενειών. Τεχνολογία και διατροφή.</w:t>
      </w:r>
    </w:p>
    <w:p w:rsidR="007B754D" w:rsidRPr="00B0796B" w:rsidRDefault="007B754D" w:rsidP="007B754D">
      <w:pPr>
        <w:jc w:val="both"/>
        <w:rPr>
          <w:rFonts w:ascii="Arial" w:hAnsi="Arial" w:cs="Arial"/>
          <w:u w:val="single"/>
        </w:rPr>
      </w:pPr>
      <w:r w:rsidRPr="00B0796B">
        <w:rPr>
          <w:rFonts w:ascii="Arial" w:hAnsi="Arial" w:cs="Arial"/>
          <w:u w:val="single"/>
        </w:rPr>
        <w:t>Ενδεικτικό προτεινόμενο σύγγραμμα :</w:t>
      </w:r>
    </w:p>
    <w:p w:rsidR="007B754D" w:rsidRPr="00B0796B" w:rsidRDefault="007B754D" w:rsidP="007B754D">
      <w:pPr>
        <w:jc w:val="both"/>
        <w:rPr>
          <w:rFonts w:ascii="Arial" w:hAnsi="Arial" w:cs="Arial"/>
        </w:rPr>
      </w:pPr>
      <w:r w:rsidRPr="00B0796B">
        <w:rPr>
          <w:rFonts w:ascii="Arial" w:hAnsi="Arial" w:cs="Arial"/>
        </w:rPr>
        <w:t>Εισαγωγή στη διατροφή του ανθρώπου : Μια σφαιρική θεώρηση της τροφής και της διατροφής.</w:t>
      </w:r>
    </w:p>
    <w:p w:rsidR="007B754D" w:rsidRPr="00B0796B" w:rsidRDefault="007B754D" w:rsidP="007B754D">
      <w:pPr>
        <w:jc w:val="both"/>
        <w:rPr>
          <w:rFonts w:ascii="Arial" w:hAnsi="Arial" w:cs="Arial"/>
        </w:rPr>
      </w:pPr>
      <w:r w:rsidRPr="00B0796B">
        <w:rPr>
          <w:rFonts w:ascii="Arial" w:hAnsi="Arial" w:cs="Arial"/>
        </w:rPr>
        <w:t xml:space="preserve">Συγγραφείς </w:t>
      </w:r>
      <w:r w:rsidRPr="00B0796B">
        <w:rPr>
          <w:rFonts w:ascii="Arial" w:hAnsi="Arial" w:cs="Arial"/>
          <w:lang w:val="en-US"/>
        </w:rPr>
        <w:t>GIBNEY</w:t>
      </w:r>
      <w:r w:rsidRPr="00B0796B">
        <w:rPr>
          <w:rFonts w:ascii="Arial" w:hAnsi="Arial" w:cs="Arial"/>
        </w:rPr>
        <w:t xml:space="preserve"> </w:t>
      </w:r>
      <w:r w:rsidRPr="00B0796B">
        <w:rPr>
          <w:rFonts w:ascii="Arial" w:hAnsi="Arial" w:cs="Arial"/>
          <w:lang w:val="en-US"/>
        </w:rPr>
        <w:t>MJ</w:t>
      </w:r>
      <w:r w:rsidRPr="00B0796B">
        <w:rPr>
          <w:rFonts w:ascii="Arial" w:hAnsi="Arial" w:cs="Arial"/>
        </w:rPr>
        <w:t xml:space="preserve">, </w:t>
      </w:r>
      <w:r w:rsidRPr="00B0796B">
        <w:rPr>
          <w:rFonts w:ascii="Arial" w:hAnsi="Arial" w:cs="Arial"/>
          <w:lang w:val="en-US"/>
        </w:rPr>
        <w:t>VORSTER</w:t>
      </w:r>
      <w:r w:rsidRPr="00B0796B">
        <w:rPr>
          <w:rFonts w:ascii="Arial" w:hAnsi="Arial" w:cs="Arial"/>
        </w:rPr>
        <w:t xml:space="preserve"> </w:t>
      </w:r>
      <w:r w:rsidRPr="00B0796B">
        <w:rPr>
          <w:rFonts w:ascii="Arial" w:hAnsi="Arial" w:cs="Arial"/>
          <w:lang w:val="en-US"/>
        </w:rPr>
        <w:t>HH</w:t>
      </w:r>
      <w:r w:rsidRPr="00B0796B">
        <w:rPr>
          <w:rFonts w:ascii="Arial" w:hAnsi="Arial" w:cs="Arial"/>
        </w:rPr>
        <w:t xml:space="preserve">, </w:t>
      </w:r>
      <w:r w:rsidRPr="00B0796B">
        <w:rPr>
          <w:rFonts w:ascii="Arial" w:hAnsi="Arial" w:cs="Arial"/>
          <w:lang w:val="en-US"/>
        </w:rPr>
        <w:t>KOK</w:t>
      </w:r>
      <w:r w:rsidRPr="00B0796B">
        <w:rPr>
          <w:rFonts w:ascii="Arial" w:hAnsi="Arial" w:cs="Arial"/>
        </w:rPr>
        <w:t xml:space="preserve"> </w:t>
      </w:r>
      <w:r w:rsidRPr="00B0796B">
        <w:rPr>
          <w:rFonts w:ascii="Arial" w:hAnsi="Arial" w:cs="Arial"/>
          <w:lang w:val="en-US"/>
        </w:rPr>
        <w:t>FJ</w:t>
      </w:r>
      <w:r w:rsidRPr="00B0796B">
        <w:rPr>
          <w:rFonts w:ascii="Arial" w:hAnsi="Arial" w:cs="Arial"/>
        </w:rPr>
        <w:t xml:space="preserve">. Εκδόσεις </w:t>
      </w:r>
      <w:proofErr w:type="spellStart"/>
      <w:r w:rsidRPr="00B0796B">
        <w:rPr>
          <w:rFonts w:ascii="Arial" w:hAnsi="Arial" w:cs="Arial"/>
        </w:rPr>
        <w:t>Παρισιάνου</w:t>
      </w:r>
      <w:proofErr w:type="spellEnd"/>
      <w:r w:rsidRPr="00B0796B">
        <w:rPr>
          <w:rFonts w:ascii="Arial" w:hAnsi="Arial" w:cs="Arial"/>
        </w:rPr>
        <w:t xml:space="preserve"> 2007</w:t>
      </w:r>
    </w:p>
    <w:p w:rsidR="006C7CBC" w:rsidRDefault="006C7CBC">
      <w:bookmarkStart w:id="0" w:name="_GoBack"/>
      <w:bookmarkEnd w:id="0"/>
    </w:p>
    <w:sectPr w:rsidR="006C7CB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17188"/>
    <w:multiLevelType w:val="hybridMultilevel"/>
    <w:tmpl w:val="7B969ED4"/>
    <w:lvl w:ilvl="0" w:tplc="FCEC86A4">
      <w:start w:val="1"/>
      <w:numFmt w:val="bullet"/>
      <w:lvlText w:val=""/>
      <w:lvlJc w:val="left"/>
      <w:pPr>
        <w:tabs>
          <w:tab w:val="num" w:pos="360"/>
        </w:tabs>
        <w:ind w:left="360" w:hanging="360"/>
      </w:pPr>
      <w:rPr>
        <w:rFonts w:ascii="Symbol" w:hAnsi="Symbol" w:hint="default"/>
        <w:sz w:val="22"/>
        <w:szCs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50715882"/>
    <w:multiLevelType w:val="hybridMultilevel"/>
    <w:tmpl w:val="A4AAA640"/>
    <w:lvl w:ilvl="0" w:tplc="04080005">
      <w:start w:val="1"/>
      <w:numFmt w:val="bullet"/>
      <w:lvlText w:val=""/>
      <w:lvlJc w:val="left"/>
      <w:pPr>
        <w:tabs>
          <w:tab w:val="num" w:pos="1440"/>
        </w:tabs>
        <w:ind w:left="1440" w:hanging="360"/>
      </w:pPr>
      <w:rPr>
        <w:rFonts w:ascii="Wingdings" w:hAnsi="Wingdings" w:hint="default"/>
      </w:rPr>
    </w:lvl>
    <w:lvl w:ilvl="1" w:tplc="5850729E">
      <w:start w:val="1"/>
      <w:numFmt w:val="decimal"/>
      <w:lvlText w:val="%2."/>
      <w:lvlJc w:val="left"/>
      <w:pPr>
        <w:tabs>
          <w:tab w:val="num" w:pos="2160"/>
        </w:tabs>
        <w:ind w:left="2160" w:hanging="360"/>
      </w:pPr>
      <w:rPr>
        <w:rFonts w:ascii="Times New Roman" w:eastAsia="Times New Roman" w:hAnsi="Times New Roman" w:cs="Times New Roman"/>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
    <w:nsid w:val="7C634087"/>
    <w:multiLevelType w:val="hybridMultilevel"/>
    <w:tmpl w:val="5C80EED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54D"/>
    <w:rsid w:val="00376E3E"/>
    <w:rsid w:val="006C7CBC"/>
    <w:rsid w:val="007B75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54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54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4005</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gramdd1</dc:creator>
  <cp:lastModifiedBy>gramdd1</cp:lastModifiedBy>
  <cp:revision>1</cp:revision>
  <dcterms:created xsi:type="dcterms:W3CDTF">2018-09-27T10:39:00Z</dcterms:created>
  <dcterms:modified xsi:type="dcterms:W3CDTF">2018-09-27T10:39:00Z</dcterms:modified>
</cp:coreProperties>
</file>