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FBE" w:rsidRPr="004C4779" w:rsidRDefault="00316FBE" w:rsidP="00316FBE">
      <w:pPr>
        <w:jc w:val="center"/>
        <w:rPr>
          <w:b/>
          <w:sz w:val="40"/>
          <w:szCs w:val="40"/>
          <w:u w:val="single"/>
        </w:rPr>
      </w:pPr>
      <w:bookmarkStart w:id="0" w:name="_GoBack"/>
      <w:bookmarkEnd w:id="0"/>
      <w:r w:rsidRPr="004C4779">
        <w:rPr>
          <w:b/>
          <w:sz w:val="40"/>
          <w:szCs w:val="40"/>
          <w:u w:val="single"/>
        </w:rPr>
        <w:t>Α Ν Α Κ Ο Ι Ν Ω Σ Η</w:t>
      </w:r>
    </w:p>
    <w:p w:rsidR="00316FBE" w:rsidRPr="004C4779" w:rsidRDefault="00316FBE" w:rsidP="00316FBE">
      <w:pPr>
        <w:jc w:val="center"/>
        <w:rPr>
          <w:b/>
          <w:sz w:val="36"/>
          <w:szCs w:val="36"/>
          <w:u w:val="single"/>
        </w:rPr>
      </w:pPr>
      <w:r w:rsidRPr="004C4779">
        <w:rPr>
          <w:b/>
          <w:sz w:val="36"/>
          <w:szCs w:val="36"/>
          <w:u w:val="single"/>
        </w:rPr>
        <w:t>ΠΟΙΟΤΙΚΑ ΧΑΡΤΑΚΤΗΡΙΣΤΙΚΑ ΝΕΡΟΥ</w:t>
      </w:r>
    </w:p>
    <w:p w:rsidR="004807AD" w:rsidRDefault="00316FBE" w:rsidP="002F6FB4">
      <w:pPr>
        <w:rPr>
          <w:b/>
          <w:sz w:val="24"/>
          <w:szCs w:val="24"/>
          <w:u w:val="single"/>
        </w:rPr>
      </w:pPr>
      <w:r w:rsidRPr="00BB4554">
        <w:rPr>
          <w:b/>
          <w:sz w:val="24"/>
          <w:szCs w:val="24"/>
          <w:u w:val="single"/>
        </w:rPr>
        <w:t>ΠΑΡ</w:t>
      </w:r>
      <w:r>
        <w:rPr>
          <w:b/>
          <w:sz w:val="24"/>
          <w:szCs w:val="24"/>
          <w:u w:val="single"/>
        </w:rPr>
        <w:t xml:space="preserve">ΑΚΑΛΟΥΝΤΑΙ ΟΛΟΙ ΟΙ ΦΟΙΤΗΤΕΣ </w:t>
      </w:r>
      <w:r w:rsidR="002F6FB4">
        <w:rPr>
          <w:b/>
          <w:sz w:val="24"/>
          <w:szCs w:val="24"/>
          <w:u w:val="single"/>
        </w:rPr>
        <w:t>ΠΟΥ ΔΕΝ ΕΙΝΑΙ ΠΡΩΤΟΕΤΕΙΣ, ΔΗΛΑΔΗ ΑΠΟ 3</w:t>
      </w:r>
      <w:r w:rsidR="002F6FB4" w:rsidRPr="002F6FB4">
        <w:rPr>
          <w:b/>
          <w:sz w:val="24"/>
          <w:szCs w:val="24"/>
          <w:u w:val="single"/>
          <w:vertAlign w:val="superscript"/>
        </w:rPr>
        <w:t>ο</w:t>
      </w:r>
      <w:r w:rsidR="002F6FB4">
        <w:rPr>
          <w:b/>
          <w:sz w:val="24"/>
          <w:szCs w:val="24"/>
          <w:u w:val="single"/>
        </w:rPr>
        <w:t xml:space="preserve"> ΕΞΑΜΗΝΟ ΚΑΙ ΠΑΝΩ </w:t>
      </w:r>
      <w:r w:rsidR="0064042C">
        <w:rPr>
          <w:b/>
          <w:sz w:val="24"/>
          <w:szCs w:val="24"/>
          <w:u w:val="single"/>
        </w:rPr>
        <w:t>ΚΑΙ ΕΧΟΥΝ ΠΑΡΑΚΟΛΟΥΘΗΣΕΙ ΜΑΘΗΜΑΤΑ ΚΑΤΑ ΤΟ 1</w:t>
      </w:r>
      <w:r w:rsidR="0064042C" w:rsidRPr="0064042C">
        <w:rPr>
          <w:b/>
          <w:sz w:val="24"/>
          <w:szCs w:val="24"/>
          <w:u w:val="single"/>
          <w:vertAlign w:val="superscript"/>
        </w:rPr>
        <w:t>ο</w:t>
      </w:r>
      <w:r w:rsidR="0064042C">
        <w:rPr>
          <w:b/>
          <w:sz w:val="24"/>
          <w:szCs w:val="24"/>
          <w:u w:val="single"/>
        </w:rPr>
        <w:t xml:space="preserve"> ΕΤΟΣ, </w:t>
      </w:r>
      <w:r w:rsidR="002F6FB4">
        <w:rPr>
          <w:b/>
          <w:sz w:val="24"/>
          <w:szCs w:val="24"/>
          <w:u w:val="single"/>
        </w:rPr>
        <w:t>ΟΠΩΣ ΛΑΒΟΥΝ ΓΝΩΣΗ ΤΑ ΠΑΡΑΚΑΤΩ ΣΧΕΤΙΚΑ ΜΕ ΤΟ ΜΑΘΗΜΑ ΠΟΙΟΤΙΚΑ ΧΑΡΑΚΤΗΡΙΣΤΙΚΑ ΝΕΡΟΥ:</w:t>
      </w:r>
    </w:p>
    <w:p w:rsidR="00DD0FB2" w:rsidRPr="00DD0FB2" w:rsidRDefault="00DD0FB2" w:rsidP="002F6FB4">
      <w:pPr>
        <w:rPr>
          <w:sz w:val="24"/>
          <w:szCs w:val="24"/>
        </w:rPr>
      </w:pPr>
      <w:r w:rsidRPr="00DD0FB2">
        <w:rPr>
          <w:sz w:val="24"/>
          <w:szCs w:val="24"/>
        </w:rPr>
        <w:t xml:space="preserve">1) </w:t>
      </w:r>
      <w:r w:rsidRPr="00D52E51">
        <w:rPr>
          <w:b/>
          <w:sz w:val="24"/>
          <w:szCs w:val="24"/>
          <w:u w:val="single"/>
        </w:rPr>
        <w:t>Θα πρέπει να εγγραφούν κανονικά</w:t>
      </w:r>
      <w:r>
        <w:rPr>
          <w:sz w:val="24"/>
          <w:szCs w:val="24"/>
        </w:rPr>
        <w:t xml:space="preserve"> για το μάθημα (Εργαστηριακό και Θεωρητικό μέρος) στο σύστημα ΔΙΟΝΥΣΟΣ</w:t>
      </w:r>
    </w:p>
    <w:p w:rsidR="00D52E51" w:rsidRDefault="00DD0FB2" w:rsidP="002F6FB4">
      <w:pPr>
        <w:rPr>
          <w:sz w:val="24"/>
          <w:szCs w:val="24"/>
        </w:rPr>
      </w:pPr>
      <w:r w:rsidRPr="00DD0FB2">
        <w:rPr>
          <w:sz w:val="24"/>
          <w:szCs w:val="24"/>
        </w:rPr>
        <w:t xml:space="preserve">1)  </w:t>
      </w:r>
      <w:r w:rsidRPr="00D52E51">
        <w:rPr>
          <w:b/>
          <w:sz w:val="24"/>
          <w:szCs w:val="24"/>
          <w:u w:val="single"/>
        </w:rPr>
        <w:t>Για το Εργαστηριακό μέρος</w:t>
      </w:r>
      <w:r>
        <w:rPr>
          <w:sz w:val="24"/>
          <w:szCs w:val="24"/>
        </w:rPr>
        <w:t xml:space="preserve">: </w:t>
      </w:r>
    </w:p>
    <w:p w:rsidR="002F6FB4" w:rsidRDefault="00DD0FB2" w:rsidP="002F6FB4">
      <w:pPr>
        <w:rPr>
          <w:sz w:val="24"/>
          <w:szCs w:val="24"/>
        </w:rPr>
      </w:pPr>
      <w:r>
        <w:rPr>
          <w:sz w:val="24"/>
          <w:szCs w:val="24"/>
        </w:rPr>
        <w:t xml:space="preserve">Θα αναλάβουν κα εκτελέσουν </w:t>
      </w:r>
      <w:r w:rsidRPr="00455C9F">
        <w:rPr>
          <w:b/>
          <w:sz w:val="24"/>
          <w:szCs w:val="24"/>
          <w:u w:val="single"/>
        </w:rPr>
        <w:t xml:space="preserve">μία </w:t>
      </w:r>
      <w:r>
        <w:rPr>
          <w:sz w:val="24"/>
          <w:szCs w:val="24"/>
        </w:rPr>
        <w:t xml:space="preserve">από τις παρακάτω προσωπικές εργασίες, </w:t>
      </w:r>
      <w:r w:rsidRPr="00455C9F">
        <w:rPr>
          <w:b/>
          <w:sz w:val="24"/>
          <w:szCs w:val="24"/>
          <w:u w:val="single"/>
        </w:rPr>
        <w:t>της επιλογής τους</w:t>
      </w:r>
      <w:r>
        <w:rPr>
          <w:sz w:val="24"/>
          <w:szCs w:val="24"/>
        </w:rPr>
        <w:t xml:space="preserve">.  Η εργασία αυτή επιμελημένη θα παραδοθεί την προτελευταία εβδομάδα των μαθημάτων.  Θα πρέπει να είναι από 10 έως 15 σελίδες, </w:t>
      </w:r>
      <w:r>
        <w:rPr>
          <w:sz w:val="24"/>
          <w:szCs w:val="24"/>
          <w:lang w:val="en-US"/>
        </w:rPr>
        <w:t>Times</w:t>
      </w:r>
      <w:r w:rsidRPr="00DD0FB2">
        <w:rPr>
          <w:sz w:val="24"/>
          <w:szCs w:val="24"/>
        </w:rPr>
        <w:t xml:space="preserve"> </w:t>
      </w:r>
      <w:r>
        <w:rPr>
          <w:sz w:val="24"/>
          <w:szCs w:val="24"/>
          <w:lang w:val="en-US"/>
        </w:rPr>
        <w:t>New</w:t>
      </w:r>
      <w:r w:rsidRPr="00DD0FB2">
        <w:rPr>
          <w:sz w:val="24"/>
          <w:szCs w:val="24"/>
        </w:rPr>
        <w:t xml:space="preserve"> </w:t>
      </w:r>
      <w:r>
        <w:rPr>
          <w:sz w:val="24"/>
          <w:szCs w:val="24"/>
          <w:lang w:val="en-US"/>
        </w:rPr>
        <w:t>Roman</w:t>
      </w:r>
      <w:r w:rsidRPr="00DD0FB2">
        <w:rPr>
          <w:sz w:val="24"/>
          <w:szCs w:val="24"/>
        </w:rPr>
        <w:t xml:space="preserve"> 12, </w:t>
      </w:r>
      <w:r w:rsidR="00FF38C8">
        <w:rPr>
          <w:sz w:val="24"/>
          <w:szCs w:val="24"/>
        </w:rPr>
        <w:t xml:space="preserve">και περιθώρια: 2,0 </w:t>
      </w:r>
      <w:r w:rsidR="00FF38C8">
        <w:rPr>
          <w:sz w:val="24"/>
          <w:szCs w:val="24"/>
          <w:lang w:val="en-US"/>
        </w:rPr>
        <w:t>cm</w:t>
      </w:r>
      <w:r w:rsidR="00FF38C8" w:rsidRPr="00FF38C8">
        <w:rPr>
          <w:sz w:val="24"/>
          <w:szCs w:val="24"/>
        </w:rPr>
        <w:t xml:space="preserve"> </w:t>
      </w:r>
      <w:r w:rsidR="00FF38C8">
        <w:rPr>
          <w:sz w:val="24"/>
          <w:szCs w:val="24"/>
        </w:rPr>
        <w:t xml:space="preserve">πάνω, κάτω, αριστερά και δεξιά.  Το διάστιχο να είναι 1,15.  Τα σχήματα να είναι επιμελημένα και στη περίπτωση που έχουν αντιγραφεί </w:t>
      </w:r>
      <w:r w:rsidR="00D52E51">
        <w:rPr>
          <w:sz w:val="24"/>
          <w:szCs w:val="24"/>
        </w:rPr>
        <w:t xml:space="preserve">από τη βιβλιογραφία να φέρουν και τη βιβλιογραφική πηγή. </w:t>
      </w:r>
      <w:r w:rsidR="002854E6">
        <w:rPr>
          <w:sz w:val="24"/>
          <w:szCs w:val="24"/>
        </w:rPr>
        <w:t xml:space="preserve"> Οι εργασίες θα πρέπει να συνταχθούν από βιβλιογραφικές πηγές, όχι όμως από την ύλη του μαθήματος.  Οι βιβλιογραφικές πηγές (Βιβλία, δημοσιεύσεις, διάφορες πηγές στο διαδίκτυο) που έχουν χρησιμοποιηθεί για τη συγγραφή κάθε εργασίας θα πρέπει υποχρεωτικά να αναφέρονται στο τέλος της Εργασίας. </w:t>
      </w:r>
      <w:r w:rsidR="00D52E51">
        <w:rPr>
          <w:sz w:val="24"/>
          <w:szCs w:val="24"/>
        </w:rPr>
        <w:t xml:space="preserve"> </w:t>
      </w:r>
    </w:p>
    <w:p w:rsidR="00D52E51" w:rsidRDefault="00D52E51" w:rsidP="002F6FB4">
      <w:pPr>
        <w:rPr>
          <w:sz w:val="24"/>
          <w:szCs w:val="24"/>
        </w:rPr>
      </w:pPr>
      <w:r>
        <w:rPr>
          <w:sz w:val="24"/>
          <w:szCs w:val="24"/>
        </w:rPr>
        <w:t>2</w:t>
      </w:r>
      <w:r w:rsidRPr="002854E6">
        <w:rPr>
          <w:b/>
          <w:sz w:val="24"/>
          <w:szCs w:val="24"/>
          <w:u w:val="single"/>
        </w:rPr>
        <w:t>) Για το Θεωρητικό μέρος</w:t>
      </w:r>
      <w:r>
        <w:rPr>
          <w:sz w:val="24"/>
          <w:szCs w:val="24"/>
        </w:rPr>
        <w:t>:</w:t>
      </w:r>
    </w:p>
    <w:p w:rsidR="00D52E51" w:rsidRDefault="002854E6" w:rsidP="002F6FB4">
      <w:pPr>
        <w:rPr>
          <w:sz w:val="24"/>
          <w:szCs w:val="24"/>
        </w:rPr>
      </w:pPr>
      <w:r>
        <w:rPr>
          <w:sz w:val="24"/>
          <w:szCs w:val="24"/>
        </w:rPr>
        <w:t xml:space="preserve">Θα συμμετάσχουν κανονικά στην τελική εξέταση (της Περιόδου του Ιανουαρίου) του θεωρητικού μέρους.  Η ύλη του μαθήματος </w:t>
      </w:r>
      <w:r w:rsidR="00E7432F">
        <w:rPr>
          <w:sz w:val="24"/>
          <w:szCs w:val="24"/>
        </w:rPr>
        <w:t>αναφέρεται παρακάτω</w:t>
      </w:r>
      <w:r>
        <w:rPr>
          <w:sz w:val="24"/>
          <w:szCs w:val="24"/>
        </w:rPr>
        <w:t xml:space="preserve">  Η </w:t>
      </w:r>
      <w:r w:rsidR="00E7432F">
        <w:rPr>
          <w:sz w:val="24"/>
          <w:szCs w:val="24"/>
        </w:rPr>
        <w:t xml:space="preserve">επακριβής </w:t>
      </w:r>
      <w:r>
        <w:rPr>
          <w:sz w:val="24"/>
          <w:szCs w:val="24"/>
        </w:rPr>
        <w:t xml:space="preserve">ύλη του μαθήματος </w:t>
      </w:r>
      <w:r w:rsidR="00E7432F">
        <w:rPr>
          <w:sz w:val="24"/>
          <w:szCs w:val="24"/>
        </w:rPr>
        <w:t xml:space="preserve">(κεφάλαια και σελίδες) στην οποία θα εξεταστείτε </w:t>
      </w:r>
      <w:r>
        <w:rPr>
          <w:sz w:val="24"/>
          <w:szCs w:val="24"/>
        </w:rPr>
        <w:t>θα σας ανακοινωθεί μετά τη 2</w:t>
      </w:r>
      <w:r w:rsidRPr="002854E6">
        <w:rPr>
          <w:sz w:val="24"/>
          <w:szCs w:val="24"/>
          <w:vertAlign w:val="superscript"/>
        </w:rPr>
        <w:t>η</w:t>
      </w:r>
      <w:r>
        <w:rPr>
          <w:sz w:val="24"/>
          <w:szCs w:val="24"/>
        </w:rPr>
        <w:t xml:space="preserve"> εβδομάδα των μαθημάτων.   </w:t>
      </w:r>
    </w:p>
    <w:p w:rsidR="00E7432F" w:rsidRDefault="000A0927" w:rsidP="002F6FB4">
      <w:pPr>
        <w:rPr>
          <w:sz w:val="24"/>
          <w:szCs w:val="24"/>
        </w:rPr>
      </w:pPr>
      <w:r>
        <w:rPr>
          <w:sz w:val="24"/>
          <w:szCs w:val="24"/>
        </w:rPr>
        <w:t xml:space="preserve">3) </w:t>
      </w:r>
      <w:r w:rsidR="00E7432F" w:rsidRPr="000A0927">
        <w:rPr>
          <w:b/>
          <w:sz w:val="24"/>
          <w:szCs w:val="24"/>
          <w:u w:val="single"/>
        </w:rPr>
        <w:t>ΥΛΗ ΜΑΘΗΜΑΤΟΣ</w:t>
      </w:r>
    </w:p>
    <w:p w:rsidR="00E7432F" w:rsidRDefault="00E7432F" w:rsidP="00E7432F">
      <w:pPr>
        <w:numPr>
          <w:ilvl w:val="0"/>
          <w:numId w:val="1"/>
        </w:numPr>
        <w:spacing w:after="0" w:line="240" w:lineRule="auto"/>
        <w:rPr>
          <w:rFonts w:ascii="Times New Roman" w:eastAsia="Times New Roman" w:hAnsi="Times New Roman"/>
          <w:sz w:val="24"/>
          <w:szCs w:val="24"/>
          <w:lang w:eastAsia="el-GR"/>
        </w:rPr>
      </w:pPr>
      <w:r w:rsidRPr="00D93E5F">
        <w:rPr>
          <w:rFonts w:ascii="Times New Roman" w:eastAsia="Times New Roman" w:hAnsi="Times New Roman"/>
          <w:sz w:val="24"/>
          <w:szCs w:val="24"/>
          <w:lang w:eastAsia="el-GR"/>
        </w:rPr>
        <w:t xml:space="preserve">1.  </w:t>
      </w:r>
      <w:r w:rsidRPr="00E7432F">
        <w:rPr>
          <w:rFonts w:ascii="Times New Roman" w:eastAsia="Times New Roman" w:hAnsi="Times New Roman"/>
          <w:sz w:val="24"/>
          <w:szCs w:val="24"/>
          <w:lang w:eastAsia="el-GR"/>
        </w:rPr>
        <w:t xml:space="preserve">Ποιοτικά Χαρακτηριστικά και Επεξεργασία Νερού, </w:t>
      </w:r>
      <w:proofErr w:type="spellStart"/>
      <w:r w:rsidRPr="00E7432F">
        <w:rPr>
          <w:rFonts w:ascii="Times New Roman" w:eastAsia="Times New Roman" w:hAnsi="Times New Roman"/>
          <w:sz w:val="24"/>
          <w:szCs w:val="24"/>
          <w:lang w:eastAsia="el-GR"/>
        </w:rPr>
        <w:t>Μήτρακας</w:t>
      </w:r>
      <w:proofErr w:type="spellEnd"/>
      <w:r w:rsidRPr="00E7432F">
        <w:rPr>
          <w:rFonts w:ascii="Times New Roman" w:eastAsia="Times New Roman" w:hAnsi="Times New Roman"/>
          <w:sz w:val="24"/>
          <w:szCs w:val="24"/>
          <w:lang w:eastAsia="el-GR"/>
        </w:rPr>
        <w:t xml:space="preserve">, Μανασσής, Εκδόσεις </w:t>
      </w:r>
      <w:proofErr w:type="spellStart"/>
      <w:r w:rsidRPr="00E7432F">
        <w:rPr>
          <w:rFonts w:ascii="Times New Roman" w:eastAsia="Times New Roman" w:hAnsi="Times New Roman"/>
          <w:sz w:val="24"/>
          <w:szCs w:val="24"/>
          <w:lang w:eastAsia="el-GR"/>
        </w:rPr>
        <w:t>Τζιόλα</w:t>
      </w:r>
      <w:proofErr w:type="spellEnd"/>
      <w:r w:rsidRPr="00E7432F">
        <w:rPr>
          <w:rFonts w:ascii="Times New Roman" w:eastAsia="Times New Roman" w:hAnsi="Times New Roman"/>
          <w:sz w:val="24"/>
          <w:szCs w:val="24"/>
          <w:lang w:eastAsia="el-GR"/>
        </w:rPr>
        <w:t>, 2001, 2η έκδοση, ISBN: 960-8050-46-4</w:t>
      </w:r>
    </w:p>
    <w:p w:rsidR="00E7432F" w:rsidRPr="00D93E5F" w:rsidRDefault="00E7432F" w:rsidP="00E7432F">
      <w:pPr>
        <w:numPr>
          <w:ilvl w:val="0"/>
          <w:numId w:val="1"/>
        </w:numPr>
        <w:spacing w:after="0" w:line="240" w:lineRule="auto"/>
        <w:rPr>
          <w:rFonts w:ascii="Times New Roman" w:eastAsia="Times New Roman" w:hAnsi="Times New Roman"/>
          <w:sz w:val="24"/>
          <w:szCs w:val="24"/>
          <w:lang w:eastAsia="el-GR"/>
        </w:rPr>
      </w:pPr>
      <w:r w:rsidRPr="00D93E5F">
        <w:rPr>
          <w:rFonts w:ascii="Times New Roman" w:eastAsia="Times New Roman" w:hAnsi="Times New Roman"/>
          <w:sz w:val="24"/>
          <w:szCs w:val="24"/>
          <w:lang w:eastAsia="el-GR"/>
        </w:rPr>
        <w:t xml:space="preserve">Ποιοτικά Χαρακτηριστικά και Διεργασίες Επεξεργασίας Νερού, Ευθύμιος </w:t>
      </w:r>
      <w:proofErr w:type="spellStart"/>
      <w:r w:rsidRPr="00D93E5F">
        <w:rPr>
          <w:rFonts w:ascii="Times New Roman" w:eastAsia="Times New Roman" w:hAnsi="Times New Roman"/>
          <w:sz w:val="24"/>
          <w:szCs w:val="24"/>
          <w:lang w:eastAsia="el-GR"/>
        </w:rPr>
        <w:t>Νταρακάς</w:t>
      </w:r>
      <w:proofErr w:type="spellEnd"/>
      <w:r w:rsidRPr="00D93E5F">
        <w:rPr>
          <w:rFonts w:ascii="Times New Roman" w:eastAsia="Times New Roman" w:hAnsi="Times New Roman"/>
          <w:sz w:val="24"/>
          <w:szCs w:val="24"/>
          <w:lang w:eastAsia="el-GR"/>
        </w:rPr>
        <w:t xml:space="preserve">, Σημειώσεις Μαθήματος, Τμήμα Πολιτικών Μηχανικών, Τομέας Υδραυλικής και Τεχνικής Περιβάλλοντος, Α.Π.Θ. </w:t>
      </w:r>
    </w:p>
    <w:p w:rsidR="00E7432F" w:rsidRDefault="00E7432F" w:rsidP="00E7432F">
      <w:pPr>
        <w:ind w:left="720"/>
      </w:pPr>
      <w:proofErr w:type="spellStart"/>
      <w:r w:rsidRPr="00D93E5F">
        <w:rPr>
          <w:rFonts w:ascii="Times New Roman" w:eastAsia="Times New Roman" w:hAnsi="Times New Roman"/>
          <w:sz w:val="24"/>
          <w:szCs w:val="24"/>
          <w:lang w:eastAsia="el-GR"/>
        </w:rPr>
        <w:t>Ιστότοπος</w:t>
      </w:r>
      <w:proofErr w:type="spellEnd"/>
      <w:r w:rsidRPr="00D93E5F">
        <w:rPr>
          <w:rFonts w:ascii="Times New Roman" w:eastAsia="Times New Roman" w:hAnsi="Times New Roman"/>
          <w:sz w:val="24"/>
          <w:szCs w:val="24"/>
          <w:lang w:eastAsia="el-GR"/>
        </w:rPr>
        <w:t>:</w:t>
      </w:r>
      <w:r>
        <w:t xml:space="preserve"> </w:t>
      </w:r>
      <w:hyperlink r:id="rId6" w:history="1">
        <w:r w:rsidRPr="00845162">
          <w:rPr>
            <w:color w:val="0000FF"/>
            <w:u w:val="single"/>
          </w:rPr>
          <w:t>https://blackboard.lib.auth.gr/webapps/portal/frameset.jsp?tab_group=courses&amp;url=%2Fwebapps%2Fblackboard%2Fexecute%2FcourseMain%3Fcourse_id%3D_1776_1</w:t>
        </w:r>
      </w:hyperlink>
    </w:p>
    <w:p w:rsidR="00E7432F" w:rsidRDefault="00E7432F" w:rsidP="00E7432F">
      <w:pPr>
        <w:ind w:left="720"/>
      </w:pPr>
      <w:r w:rsidRPr="0036599A">
        <w:rPr>
          <w:b/>
          <w:u w:val="single"/>
        </w:rPr>
        <w:t>ΣΗΜΕΙΩΣΗ:</w:t>
      </w:r>
      <w:r w:rsidR="00D93E5F">
        <w:t xml:space="preserve"> </w:t>
      </w:r>
      <w:r w:rsidR="00D93E5F" w:rsidRPr="00D93E5F">
        <w:rPr>
          <w:rFonts w:ascii="Times New Roman" w:eastAsia="Times New Roman" w:hAnsi="Times New Roman"/>
          <w:sz w:val="24"/>
          <w:szCs w:val="24"/>
          <w:lang w:eastAsia="el-GR"/>
        </w:rPr>
        <w:t>Το πρώτο</w:t>
      </w:r>
      <w:r>
        <w:t>, &lt;&lt;</w:t>
      </w:r>
      <w:r w:rsidRPr="00E7432F">
        <w:rPr>
          <w:rFonts w:ascii="Times New Roman" w:eastAsia="Times New Roman" w:hAnsi="Times New Roman"/>
          <w:sz w:val="24"/>
          <w:szCs w:val="24"/>
          <w:lang w:eastAsia="el-GR"/>
        </w:rPr>
        <w:t xml:space="preserve">Ποιοτικά Χαρακτηριστικά και Επεξεργασία Νερού, </w:t>
      </w:r>
      <w:proofErr w:type="spellStart"/>
      <w:r w:rsidRPr="00E7432F">
        <w:rPr>
          <w:rFonts w:ascii="Times New Roman" w:eastAsia="Times New Roman" w:hAnsi="Times New Roman"/>
          <w:sz w:val="24"/>
          <w:szCs w:val="24"/>
          <w:lang w:eastAsia="el-GR"/>
        </w:rPr>
        <w:t>Μήτρ</w:t>
      </w:r>
      <w:r>
        <w:rPr>
          <w:rFonts w:ascii="Times New Roman" w:eastAsia="Times New Roman" w:hAnsi="Times New Roman"/>
          <w:sz w:val="24"/>
          <w:szCs w:val="24"/>
          <w:lang w:eastAsia="el-GR"/>
        </w:rPr>
        <w:t>ακας</w:t>
      </w:r>
      <w:proofErr w:type="spellEnd"/>
      <w:r>
        <w:rPr>
          <w:rFonts w:ascii="Times New Roman" w:eastAsia="Times New Roman" w:hAnsi="Times New Roman"/>
          <w:sz w:val="24"/>
          <w:szCs w:val="24"/>
          <w:lang w:eastAsia="el-GR"/>
        </w:rPr>
        <w:t xml:space="preserve">, Μανασσής, Εκδόσεις </w:t>
      </w:r>
      <w:proofErr w:type="spellStart"/>
      <w:r>
        <w:rPr>
          <w:rFonts w:ascii="Times New Roman" w:eastAsia="Times New Roman" w:hAnsi="Times New Roman"/>
          <w:sz w:val="24"/>
          <w:szCs w:val="24"/>
          <w:lang w:eastAsia="el-GR"/>
        </w:rPr>
        <w:t>Τζιόλα</w:t>
      </w:r>
      <w:proofErr w:type="spellEnd"/>
      <w:r>
        <w:rPr>
          <w:rFonts w:ascii="Times New Roman" w:eastAsia="Times New Roman" w:hAnsi="Times New Roman"/>
          <w:sz w:val="24"/>
          <w:szCs w:val="24"/>
          <w:lang w:eastAsia="el-GR"/>
        </w:rPr>
        <w:t xml:space="preserve">&gt;&gt; είναι βιβλίο που έχει προταθεί στο σύστημα ΕΥΔΟΞΟΣ και προορίζεται για τους πρωτοετείς φοιτητές μόνο.  Όλοι όμως </w:t>
      </w:r>
      <w:r w:rsidR="0036599A">
        <w:rPr>
          <w:rFonts w:ascii="Times New Roman" w:eastAsia="Times New Roman" w:hAnsi="Times New Roman"/>
          <w:sz w:val="24"/>
          <w:szCs w:val="24"/>
          <w:lang w:eastAsia="el-GR"/>
        </w:rPr>
        <w:t>οι φοιτητές, ανεξαρτήτως</w:t>
      </w:r>
      <w:r>
        <w:rPr>
          <w:rFonts w:ascii="Times New Roman" w:eastAsia="Times New Roman" w:hAnsi="Times New Roman"/>
          <w:sz w:val="24"/>
          <w:szCs w:val="24"/>
          <w:lang w:eastAsia="el-GR"/>
        </w:rPr>
        <w:t xml:space="preserve"> εξαμήνου εισαγωγής, μπορούν να χρησιμοποιήσουν </w:t>
      </w:r>
      <w:r w:rsidR="00D93E5F">
        <w:rPr>
          <w:rFonts w:ascii="Times New Roman" w:eastAsia="Times New Roman" w:hAnsi="Times New Roman"/>
          <w:sz w:val="24"/>
          <w:szCs w:val="24"/>
          <w:lang w:eastAsia="el-GR"/>
        </w:rPr>
        <w:t xml:space="preserve">το δεύτερο, δηλαδή τις </w:t>
      </w:r>
      <w:r>
        <w:rPr>
          <w:rFonts w:ascii="Times New Roman" w:eastAsia="Times New Roman" w:hAnsi="Times New Roman"/>
          <w:sz w:val="24"/>
          <w:szCs w:val="24"/>
          <w:lang w:eastAsia="el-GR"/>
        </w:rPr>
        <w:t xml:space="preserve">σημειώσεις μαθήματος που αναφέρονται στον παραπάνω </w:t>
      </w:r>
      <w:proofErr w:type="spellStart"/>
      <w:r>
        <w:rPr>
          <w:rFonts w:ascii="Times New Roman" w:eastAsia="Times New Roman" w:hAnsi="Times New Roman"/>
          <w:sz w:val="24"/>
          <w:szCs w:val="24"/>
          <w:lang w:eastAsia="el-GR"/>
        </w:rPr>
        <w:t>ιστότοπο</w:t>
      </w:r>
      <w:proofErr w:type="spellEnd"/>
      <w:r>
        <w:rPr>
          <w:rFonts w:ascii="Times New Roman" w:eastAsia="Times New Roman" w:hAnsi="Times New Roman"/>
          <w:sz w:val="24"/>
          <w:szCs w:val="24"/>
          <w:lang w:eastAsia="el-GR"/>
        </w:rPr>
        <w:t xml:space="preserve"> του Α.Π.Θ. (Αριστοτέλειο </w:t>
      </w:r>
      <w:r>
        <w:rPr>
          <w:rFonts w:ascii="Times New Roman" w:eastAsia="Times New Roman" w:hAnsi="Times New Roman"/>
          <w:sz w:val="24"/>
          <w:szCs w:val="24"/>
          <w:lang w:eastAsia="el-GR"/>
        </w:rPr>
        <w:lastRenderedPageBreak/>
        <w:t>Πανεπιστήμιο Θεσσαλονίκης)</w:t>
      </w:r>
      <w:r w:rsidR="0036599A">
        <w:rPr>
          <w:rFonts w:ascii="Times New Roman" w:eastAsia="Times New Roman" w:hAnsi="Times New Roman"/>
          <w:sz w:val="24"/>
          <w:szCs w:val="24"/>
          <w:lang w:eastAsia="el-GR"/>
        </w:rPr>
        <w:t xml:space="preserve"> και η ύλη για την τελική εξέταση του μαθήματος θα καλύπτεται πλήρως από αυτές τις σημειώσεις μαθήματος.</w:t>
      </w:r>
      <w:r>
        <w:rPr>
          <w:rFonts w:ascii="Times New Roman" w:eastAsia="Times New Roman" w:hAnsi="Times New Roman"/>
          <w:sz w:val="24"/>
          <w:szCs w:val="24"/>
          <w:lang w:eastAsia="el-GR"/>
        </w:rPr>
        <w:t xml:space="preserve"> </w:t>
      </w:r>
    </w:p>
    <w:p w:rsidR="00E7432F" w:rsidRPr="00E7432F" w:rsidRDefault="00E7432F" w:rsidP="00E7432F">
      <w:pPr>
        <w:ind w:left="720"/>
      </w:pPr>
    </w:p>
    <w:p w:rsidR="000A0927" w:rsidRPr="00893A98" w:rsidRDefault="00893A98" w:rsidP="002F6FB4">
      <w:pPr>
        <w:rPr>
          <w:b/>
          <w:sz w:val="24"/>
          <w:szCs w:val="24"/>
          <w:u w:val="single"/>
        </w:rPr>
      </w:pPr>
      <w:r w:rsidRPr="00893A98">
        <w:rPr>
          <w:sz w:val="24"/>
          <w:szCs w:val="24"/>
        </w:rPr>
        <w:t xml:space="preserve">4) </w:t>
      </w:r>
      <w:r w:rsidR="002854E6" w:rsidRPr="00893A98">
        <w:rPr>
          <w:b/>
          <w:sz w:val="24"/>
          <w:szCs w:val="24"/>
          <w:u w:val="single"/>
        </w:rPr>
        <w:t>ΤΙΤΛΟΙ</w:t>
      </w:r>
      <w:r w:rsidR="000A0927" w:rsidRPr="00893A98">
        <w:rPr>
          <w:b/>
          <w:sz w:val="24"/>
          <w:szCs w:val="24"/>
          <w:u w:val="single"/>
        </w:rPr>
        <w:t xml:space="preserve"> ΕΡΓΑΣΙΩΝ</w:t>
      </w:r>
      <w:r w:rsidRPr="00893A98">
        <w:rPr>
          <w:b/>
          <w:sz w:val="24"/>
          <w:szCs w:val="24"/>
          <w:u w:val="single"/>
        </w:rPr>
        <w:t xml:space="preserve"> ΓΙΑ ΤΟ ΕΡΓΑΣΤΗΡΙΑΚΟ ΜΕΡΟΣ ΤΟΥ ΜΑΘΗΜΑΤΟΣ</w:t>
      </w:r>
    </w:p>
    <w:p w:rsidR="0094762C" w:rsidRPr="007A4CCB" w:rsidRDefault="000A0927" w:rsidP="002F6FB4">
      <w:r>
        <w:rPr>
          <w:sz w:val="24"/>
          <w:szCs w:val="24"/>
        </w:rPr>
        <w:t>1.</w:t>
      </w:r>
      <w:r w:rsidR="009368DE">
        <w:rPr>
          <w:sz w:val="24"/>
          <w:szCs w:val="24"/>
        </w:rPr>
        <w:t xml:space="preserve">  </w:t>
      </w:r>
      <w:r>
        <w:rPr>
          <w:sz w:val="24"/>
          <w:szCs w:val="24"/>
        </w:rPr>
        <w:t xml:space="preserve">  </w:t>
      </w:r>
      <w:r w:rsidR="002854E6">
        <w:rPr>
          <w:sz w:val="24"/>
          <w:szCs w:val="24"/>
        </w:rPr>
        <w:t xml:space="preserve"> </w:t>
      </w:r>
      <w:r w:rsidR="0094762C">
        <w:t xml:space="preserve">Μέτρηση </w:t>
      </w:r>
      <w:proofErr w:type="spellStart"/>
      <w:r w:rsidR="0094762C">
        <w:t>pH</w:t>
      </w:r>
      <w:proofErr w:type="spellEnd"/>
      <w:r w:rsidR="0094762C">
        <w:t xml:space="preserve"> και ηλεκτρικής αγωγιμότητας. Αραιά και πυκνά οξέα και βάσεις.  Προσδιορισμός </w:t>
      </w:r>
      <w:r w:rsidR="007A4CCB">
        <w:t xml:space="preserve">  </w:t>
      </w:r>
      <w:r w:rsidR="0094762C">
        <w:t>σταθεράς διάστασης.</w:t>
      </w:r>
    </w:p>
    <w:p w:rsidR="002854E6" w:rsidRDefault="0094762C" w:rsidP="002F6FB4">
      <w:r>
        <w:rPr>
          <w:sz w:val="24"/>
          <w:szCs w:val="24"/>
        </w:rPr>
        <w:t xml:space="preserve">2.    </w:t>
      </w:r>
      <w:r w:rsidR="009368DE">
        <w:t>Μέθοδοι προσδιορισμού οργανικών ρυπαντών σε νερό: COD, BOD, TOC</w:t>
      </w:r>
      <w:r w:rsidR="00893A98">
        <w:t>.</w:t>
      </w:r>
    </w:p>
    <w:p w:rsidR="009368DE" w:rsidRDefault="007A4CCB" w:rsidP="002F6FB4">
      <w:r>
        <w:t>3</w:t>
      </w:r>
      <w:r w:rsidR="009368DE">
        <w:t>.     Αρχές Αναλυτικής Χημείας: Σταθμική Ανάλυση, Ογκομετρία</w:t>
      </w:r>
      <w:r w:rsidR="00893A98">
        <w:t>.</w:t>
      </w:r>
    </w:p>
    <w:p w:rsidR="009368DE" w:rsidRDefault="007A4CCB" w:rsidP="002F6FB4">
      <w:r>
        <w:t>4</w:t>
      </w:r>
      <w:r w:rsidR="009368DE">
        <w:t>.     Αρχές Αναλυτικής Χημείας: Φασματογραφία,  Χρωματογραφία</w:t>
      </w:r>
      <w:r w:rsidR="00893A98">
        <w:t>.</w:t>
      </w:r>
    </w:p>
    <w:p w:rsidR="0094762C" w:rsidRDefault="007A4CCB" w:rsidP="002F6FB4">
      <w:r>
        <w:t>5</w:t>
      </w:r>
      <w:r w:rsidR="009368DE">
        <w:t xml:space="preserve">.   </w:t>
      </w:r>
      <w:r w:rsidR="0094762C">
        <w:t xml:space="preserve"> </w:t>
      </w:r>
      <w:r w:rsidR="009368DE">
        <w:t xml:space="preserve"> </w:t>
      </w:r>
      <w:r w:rsidR="0094762C">
        <w:t xml:space="preserve">Μέθοδοι ανάλυσης ποιότητας νερού σε ανόργανα άλατα (νιτρικά, </w:t>
      </w:r>
      <w:proofErr w:type="spellStart"/>
      <w:r w:rsidR="0094762C">
        <w:t>κ.λ.π</w:t>
      </w:r>
      <w:proofErr w:type="spellEnd"/>
      <w:r w:rsidR="0094762C">
        <w:t>)</w:t>
      </w:r>
      <w:r w:rsidR="00893A98">
        <w:t>.</w:t>
      </w:r>
    </w:p>
    <w:p w:rsidR="009368DE" w:rsidRDefault="007A4CCB" w:rsidP="002F6FB4">
      <w:r>
        <w:t xml:space="preserve">6.     </w:t>
      </w:r>
      <w:r w:rsidR="009368DE">
        <w:t>Ρύπανση υδάτινων συστημάτων και κυριότεροι ρυπαντές</w:t>
      </w:r>
      <w:r w:rsidR="00893A98">
        <w:t>.</w:t>
      </w:r>
    </w:p>
    <w:p w:rsidR="009368DE" w:rsidRDefault="007A4CCB" w:rsidP="002F6FB4">
      <w:r>
        <w:t>7</w:t>
      </w:r>
      <w:r w:rsidR="009368DE">
        <w:t xml:space="preserve">. </w:t>
      </w:r>
      <w:r w:rsidR="0094762C">
        <w:t xml:space="preserve">    </w:t>
      </w:r>
      <w:r w:rsidR="009368DE">
        <w:t>Βιολογικά χαρακτηριστικά νερού και προσδιορισμός τους</w:t>
      </w:r>
      <w:r w:rsidR="00893A98">
        <w:t>.</w:t>
      </w:r>
    </w:p>
    <w:p w:rsidR="009368DE" w:rsidRDefault="007A4CCB" w:rsidP="002F6FB4">
      <w:r>
        <w:t>8</w:t>
      </w:r>
      <w:r w:rsidR="009368DE">
        <w:t>.</w:t>
      </w:r>
      <w:r w:rsidR="0094762C">
        <w:t xml:space="preserve">   </w:t>
      </w:r>
      <w:r w:rsidR="009368DE">
        <w:t xml:space="preserve">  Χημικά χαρακτηριστικά νερού</w:t>
      </w:r>
      <w:r w:rsidR="00893A98">
        <w:t xml:space="preserve"> και προσδιορισμός τους.</w:t>
      </w:r>
    </w:p>
    <w:p w:rsidR="009368DE" w:rsidRDefault="007A4CCB" w:rsidP="002F6FB4">
      <w:r>
        <w:t>9</w:t>
      </w:r>
      <w:r w:rsidR="009368DE">
        <w:t>.</w:t>
      </w:r>
      <w:r w:rsidR="0094762C">
        <w:t xml:space="preserve">    </w:t>
      </w:r>
      <w:r w:rsidR="009368DE">
        <w:t>Φυσικά χαρακτηριστικά νερού</w:t>
      </w:r>
      <w:r w:rsidR="00BA6574">
        <w:t xml:space="preserve"> και μέθοδοι προσδιορισμού των</w:t>
      </w:r>
      <w:r w:rsidR="00893A98">
        <w:t>.</w:t>
      </w:r>
    </w:p>
    <w:p w:rsidR="0094762C" w:rsidRDefault="007A4CCB" w:rsidP="002F6FB4">
      <w:r>
        <w:t>10</w:t>
      </w:r>
      <w:r w:rsidR="0094762C">
        <w:t>.   Μηχανισμοί μεταφοράς ρυπαντών στο περιβάλλον και σε υδάτινα συστήματα (τελικός αποδέκτης) και μεταβολή της ποιότητας των υδάτινων πόρων</w:t>
      </w:r>
      <w:r w:rsidR="00893A98">
        <w:t>.</w:t>
      </w:r>
    </w:p>
    <w:p w:rsidR="007A4CCB" w:rsidRDefault="007A4CCB" w:rsidP="002F6FB4">
      <w:r>
        <w:t xml:space="preserve">11.   Μέθοδοι ανάλυσης </w:t>
      </w:r>
      <w:r w:rsidR="00893A98">
        <w:t>περιεκτικότητας νερού σε βαρέα μέταλλα</w:t>
      </w:r>
      <w:r>
        <w:t>.  Τεχνολογίες αφαίρεσης βαρέων μετάλλων από το νερό</w:t>
      </w:r>
      <w:r w:rsidR="00893A98">
        <w:t>.</w:t>
      </w:r>
    </w:p>
    <w:p w:rsidR="00893A98" w:rsidRDefault="00893A98" w:rsidP="002F6FB4"/>
    <w:p w:rsidR="00893A98" w:rsidRDefault="00893A98" w:rsidP="002F6FB4">
      <w:r>
        <w:t>Ο ΔΙΔΑΣΚΩΝ</w:t>
      </w:r>
    </w:p>
    <w:p w:rsidR="00893A98" w:rsidRDefault="00893A98" w:rsidP="002F6FB4">
      <w:r>
        <w:t xml:space="preserve">Γεώργιος </w:t>
      </w:r>
      <w:proofErr w:type="spellStart"/>
      <w:r>
        <w:t>Παπαπολυμέρου</w:t>
      </w:r>
      <w:proofErr w:type="spellEnd"/>
    </w:p>
    <w:p w:rsidR="00893A98" w:rsidRDefault="00893A98" w:rsidP="002F6FB4">
      <w:r>
        <w:t>Καθηγητής Τμήματος Πολιτικών Μηχανικών Τ.Ε. με έδρα τη Λάρισα</w:t>
      </w:r>
    </w:p>
    <w:p w:rsidR="009368DE" w:rsidRDefault="009368DE" w:rsidP="002F6FB4">
      <w:pPr>
        <w:rPr>
          <w:sz w:val="24"/>
          <w:szCs w:val="24"/>
        </w:rPr>
      </w:pPr>
    </w:p>
    <w:p w:rsidR="009368DE" w:rsidRPr="00DD0FB2" w:rsidRDefault="009368DE" w:rsidP="002F6FB4">
      <w:pPr>
        <w:rPr>
          <w:sz w:val="24"/>
          <w:szCs w:val="24"/>
        </w:rPr>
      </w:pPr>
    </w:p>
    <w:p w:rsidR="00316FBE" w:rsidRPr="00316FBE" w:rsidRDefault="00316FBE"/>
    <w:sectPr w:rsidR="00316FBE" w:rsidRPr="00316FBE" w:rsidSect="00DD0FB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4078D"/>
    <w:multiLevelType w:val="hybridMultilevel"/>
    <w:tmpl w:val="4246F744"/>
    <w:lvl w:ilvl="0" w:tplc="BE22A916">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DB"/>
    <w:rsid w:val="000A0927"/>
    <w:rsid w:val="001B3ED0"/>
    <w:rsid w:val="002854E6"/>
    <w:rsid w:val="002F6FB4"/>
    <w:rsid w:val="00316FBE"/>
    <w:rsid w:val="0036599A"/>
    <w:rsid w:val="00455C9F"/>
    <w:rsid w:val="004807AD"/>
    <w:rsid w:val="005C435D"/>
    <w:rsid w:val="0064042C"/>
    <w:rsid w:val="00776625"/>
    <w:rsid w:val="007A4CCB"/>
    <w:rsid w:val="00893A98"/>
    <w:rsid w:val="009368DE"/>
    <w:rsid w:val="0094762C"/>
    <w:rsid w:val="00BA6574"/>
    <w:rsid w:val="00D52E51"/>
    <w:rsid w:val="00D93E5F"/>
    <w:rsid w:val="00DD0FB2"/>
    <w:rsid w:val="00E7432F"/>
    <w:rsid w:val="00F75DDB"/>
    <w:rsid w:val="00FF38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B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B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ckboard.lib.auth.gr/webapps/portal/frameset.jsp?tab_group=courses&amp;url=%2Fwebapps%2Fblackboard%2Fexecute%2FcourseMain%3Fcourse_id%3D_1776_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3112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TEI LARISSAS</Company>
  <LinksUpToDate>false</LinksUpToDate>
  <CharactersWithSpaces>3681</CharactersWithSpaces>
  <SharedDoc>false</SharedDoc>
  <HLinks>
    <vt:vector size="6" baseType="variant">
      <vt:variant>
        <vt:i4>2097198</vt:i4>
      </vt:variant>
      <vt:variant>
        <vt:i4>0</vt:i4>
      </vt:variant>
      <vt:variant>
        <vt:i4>0</vt:i4>
      </vt:variant>
      <vt:variant>
        <vt:i4>5</vt:i4>
      </vt:variant>
      <vt:variant>
        <vt:lpwstr>https://blackboard.lib.auth.gr/webapps/portal/frameset.jsp?tab_group=courses&amp;url=%2Fwebapps%2Fblackboard%2Fexecute%2FcourseMain%3Fcourse_id%3D_1776_1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dc:creator>
  <cp:lastModifiedBy>Windows User</cp:lastModifiedBy>
  <cp:revision>2</cp:revision>
  <dcterms:created xsi:type="dcterms:W3CDTF">2013-10-16T04:22:00Z</dcterms:created>
  <dcterms:modified xsi:type="dcterms:W3CDTF">2013-10-16T04:22:00Z</dcterms:modified>
</cp:coreProperties>
</file>